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5B11F" w14:textId="1FE983ED" w:rsidR="00CE7148" w:rsidRPr="00CE7148" w:rsidRDefault="00475A00" w:rsidP="00CE7148">
      <w:pPr>
        <w:jc w:val="center"/>
        <w:rPr>
          <w:rFonts w:ascii="方正粗黑宋简体" w:eastAsia="方正粗黑宋简体" w:hAnsi="方正粗黑宋简体"/>
          <w:b/>
          <w:bCs/>
          <w:spacing w:val="-10"/>
          <w:w w:val="95"/>
          <w:sz w:val="36"/>
          <w:szCs w:val="36"/>
          <w:lang w:eastAsia="zh-CN"/>
        </w:rPr>
      </w:pPr>
      <w:sdt>
        <w:sdtPr>
          <w:id w:val="1000938238"/>
        </w:sdtPr>
        <w:sdtEndPr>
          <w:rPr>
            <w:sz w:val="36"/>
            <w:szCs w:val="36"/>
          </w:rPr>
        </w:sdtEndPr>
        <w:sdtContent>
          <w:r w:rsidR="002F1BF0" w:rsidRPr="00CE7148">
            <w:rPr>
              <w:noProof/>
              <w:sz w:val="36"/>
              <w:szCs w:val="36"/>
            </w:rPr>
            <mc:AlternateContent>
              <mc:Choice Requires="wps">
                <w:drawing>
                  <wp:anchor distT="0" distB="0" distL="114300" distR="114300" simplePos="0" relativeHeight="251659264" behindDoc="1" locked="0" layoutInCell="1" allowOverlap="1" wp14:anchorId="163B80C3" wp14:editId="03C781F9">
                    <wp:simplePos x="0" y="0"/>
                    <wp:positionH relativeFrom="column">
                      <wp:posOffset>629285</wp:posOffset>
                    </wp:positionH>
                    <wp:positionV relativeFrom="paragraph">
                      <wp:posOffset>5384165</wp:posOffset>
                    </wp:positionV>
                    <wp:extent cx="5777230" cy="666750"/>
                    <wp:effectExtent l="0" t="0" r="0" b="0"/>
                    <wp:wrapNone/>
                    <wp:docPr id="127" name="任意多边形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/>
                          <wps:spPr bwMode="auto">
                            <a:xfrm>
                              <a:off x="0" y="0"/>
                              <a:ext cx="5777383" cy="666885"/>
                            </a:xfrm>
                            <a:custGeom>
                              <a:avLst/>
                              <a:gdLst>
                                <a:gd name="T0" fmla="*/ 607 w 607"/>
                                <a:gd name="T1" fmla="*/ 0 h 66"/>
                                <a:gd name="T2" fmla="*/ 176 w 607"/>
                                <a:gd name="T3" fmla="*/ 57 h 66"/>
                                <a:gd name="T4" fmla="*/ 0 w 607"/>
                                <a:gd name="T5" fmla="*/ 48 h 66"/>
                                <a:gd name="T6" fmla="*/ 251 w 607"/>
                                <a:gd name="T7" fmla="*/ 66 h 66"/>
                                <a:gd name="T8" fmla="*/ 607 w 607"/>
                                <a:gd name="T9" fmla="*/ 27 h 66"/>
                                <a:gd name="T10" fmla="*/ 607 w 607"/>
                                <a:gd name="T11" fmla="*/ 0 h 6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</a:cxnLst>
                              <a:rect l="0" t="0" r="r" b="b"/>
                              <a:pathLst>
                                <a:path w="607" h="66">
                                  <a:moveTo>
                                    <a:pt x="607" y="0"/>
                                  </a:moveTo>
                                  <a:cubicBezTo>
                                    <a:pt x="450" y="44"/>
                                    <a:pt x="300" y="57"/>
                                    <a:pt x="176" y="57"/>
                                  </a:cubicBezTo>
                                  <a:cubicBezTo>
                                    <a:pt x="109" y="57"/>
                                    <a:pt x="49" y="53"/>
                                    <a:pt x="0" y="48"/>
                                  </a:cubicBezTo>
                                  <a:cubicBezTo>
                                    <a:pt x="66" y="58"/>
                                    <a:pt x="152" y="66"/>
                                    <a:pt x="251" y="66"/>
                                  </a:cubicBezTo>
                                  <a:cubicBezTo>
                                    <a:pt x="358" y="66"/>
                                    <a:pt x="480" y="56"/>
                                    <a:pt x="607" y="27"/>
                                  </a:cubicBezTo>
                                  <a:cubicBezTo>
                                    <a:pt x="607" y="0"/>
                                    <a:pt x="607" y="0"/>
                                    <a:pt x="607" y="0"/>
                                  </a:cubicBezTo>
                                </a:path>
                              </a:pathLst>
                            </a:custGeom>
                            <a:solidFill>
                              <a:schemeClr val="bg1">
                                <a:alpha val="30000"/>
                              </a:schemeClr>
                            </a:solidFill>
                            <a:ln>
                              <a:noFill/>
                            </a:ln>
                          </wps:spPr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a:graphicData>
                    </a:graphic>
                  </wp:anchor>
                </w:drawing>
              </mc:Choice>
              <mc:Fallback xmlns:wpsCustomData="http://www.wps.cn/officeDocument/2013/wpsCustomData">
                <w:pict>
                  <v:shape id="任意多边形 11" o:spid="_x0000_s1026" o:spt="100" style="position:absolute;left:0pt;margin-left:49.55pt;margin-top:423.95pt;height:52.5pt;width:454.9pt;z-index:-251657216;v-text-anchor:bottom;mso-width-relative:page;mso-height-relative:page;" fillcolor="#FFFFFF [3212]" filled="t" stroked="f" coordsize="607,66" o:gfxdata="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" path="m607,0c450,44,300,57,176,57c109,57,49,53,0,48c66,58,152,66,251,66c358,66,480,56,607,27c607,0,607,0,607,0e">
                    <v:path o:connectlocs="5777383,0;1675155,575946;0,485007;2389000,666885;5777383,272816;5777383,0" o:connectangles="0,0,0,0,0,0"/>
                    <v:fill on="t" opacity="19660f" focussize="0,0"/>
                    <v:stroke on="f"/>
                    <v:imagedata o:title=""/>
                    <o:lock v:ext="edit" aspectratio="f"/>
                  </v:shape>
                </w:pict>
              </mc:Fallback>
            </mc:AlternateContent>
          </w:r>
        </w:sdtContent>
      </w:sdt>
      <w:r w:rsidR="00CE7148" w:rsidRPr="00CE7148">
        <w:rPr>
          <w:rFonts w:ascii="方正粗黑宋简体" w:eastAsia="方正粗黑宋简体" w:hAnsi="方正粗黑宋简体" w:hint="eastAsia"/>
          <w:b/>
          <w:bCs/>
          <w:spacing w:val="-10"/>
          <w:w w:val="95"/>
          <w:sz w:val="36"/>
          <w:szCs w:val="36"/>
          <w:lang w:eastAsia="zh-CN"/>
        </w:rPr>
        <w:t>202</w:t>
      </w:r>
      <w:r w:rsidR="00CE7148" w:rsidRPr="00CE7148">
        <w:rPr>
          <w:rFonts w:ascii="方正粗黑宋简体" w:eastAsia="方正粗黑宋简体" w:hAnsi="方正粗黑宋简体"/>
          <w:b/>
          <w:bCs/>
          <w:spacing w:val="-10"/>
          <w:w w:val="95"/>
          <w:sz w:val="36"/>
          <w:szCs w:val="36"/>
          <w:lang w:eastAsia="zh-CN"/>
        </w:rPr>
        <w:t>5</w:t>
      </w:r>
      <w:r w:rsidR="00CE7148" w:rsidRPr="00CE7148">
        <w:rPr>
          <w:rFonts w:ascii="方正粗黑宋简体" w:eastAsia="方正粗黑宋简体" w:hAnsi="方正粗黑宋简体" w:hint="eastAsia"/>
          <w:b/>
          <w:bCs/>
          <w:spacing w:val="-10"/>
          <w:w w:val="95"/>
          <w:sz w:val="36"/>
          <w:szCs w:val="36"/>
          <w:lang w:eastAsia="zh-CN"/>
        </w:rPr>
        <w:t>年教职工趣味运动会</w:t>
      </w:r>
    </w:p>
    <w:p w14:paraId="114323D8" w14:textId="39AFF1F8" w:rsidR="002C4931" w:rsidRPr="00CE7148" w:rsidRDefault="002F1BF0" w:rsidP="00CE7148">
      <w:pPr>
        <w:jc w:val="center"/>
        <w:rPr>
          <w:rFonts w:ascii="楷体_GB2312" w:eastAsia="楷体_GB2312"/>
          <w:b/>
          <w:bCs/>
          <w:w w:val="95"/>
          <w:sz w:val="36"/>
          <w:szCs w:val="36"/>
          <w:lang w:eastAsia="zh-CN"/>
        </w:rPr>
      </w:pPr>
      <w:r w:rsidRPr="00CE7148">
        <w:rPr>
          <w:rFonts w:ascii="方正粗黑宋简体" w:eastAsia="方正粗黑宋简体" w:hAnsi="方正粗黑宋简体" w:hint="eastAsia"/>
          <w:b/>
          <w:bCs/>
          <w:w w:val="95"/>
          <w:sz w:val="36"/>
          <w:szCs w:val="36"/>
          <w:lang w:eastAsia="zh-CN"/>
        </w:rPr>
        <w:t>比赛项目</w:t>
      </w:r>
      <w:r w:rsidR="00CE7148" w:rsidRPr="00CE7148">
        <w:rPr>
          <w:rFonts w:ascii="方正粗黑宋简体" w:eastAsia="方正粗黑宋简体" w:hAnsi="方正粗黑宋简体" w:hint="eastAsia"/>
          <w:b/>
          <w:bCs/>
          <w:w w:val="95"/>
          <w:sz w:val="36"/>
          <w:szCs w:val="36"/>
          <w:lang w:eastAsia="zh-CN"/>
        </w:rPr>
        <w:t>游戏</w:t>
      </w:r>
      <w:r w:rsidRPr="00CE7148">
        <w:rPr>
          <w:rFonts w:ascii="方正粗黑宋简体" w:eastAsia="方正粗黑宋简体" w:hAnsi="方正粗黑宋简体" w:hint="eastAsia"/>
          <w:b/>
          <w:bCs/>
          <w:w w:val="95"/>
          <w:sz w:val="36"/>
          <w:szCs w:val="36"/>
          <w:lang w:eastAsia="zh-CN"/>
        </w:rPr>
        <w:t>规</w:t>
      </w:r>
      <w:r w:rsidRPr="00CE7148">
        <w:rPr>
          <w:rFonts w:ascii="方正粗黑宋简体" w:eastAsia="方正粗黑宋简体" w:hAnsi="方正粗黑宋简体" w:hint="eastAsia"/>
          <w:b/>
          <w:bCs/>
          <w:spacing w:val="-10"/>
          <w:w w:val="95"/>
          <w:sz w:val="36"/>
          <w:szCs w:val="36"/>
          <w:lang w:eastAsia="zh-CN"/>
        </w:rPr>
        <w:t>则</w:t>
      </w:r>
      <w:r w:rsidR="009C1F2B">
        <w:rPr>
          <w:rFonts w:ascii="方正粗黑宋简体" w:eastAsia="方正粗黑宋简体" w:hAnsi="方正粗黑宋简体" w:hint="eastAsia"/>
          <w:b/>
          <w:bCs/>
          <w:spacing w:val="-10"/>
          <w:w w:val="95"/>
          <w:sz w:val="36"/>
          <w:szCs w:val="36"/>
          <w:lang w:eastAsia="zh-CN"/>
        </w:rPr>
        <w:t>及</w:t>
      </w:r>
      <w:r w:rsidR="009C1F2B" w:rsidRPr="00CE7148">
        <w:rPr>
          <w:rFonts w:ascii="方正粗黑宋简体" w:eastAsia="方正粗黑宋简体" w:hAnsi="方正粗黑宋简体" w:hint="eastAsia"/>
          <w:b/>
          <w:bCs/>
          <w:spacing w:val="-10"/>
          <w:w w:val="95"/>
          <w:sz w:val="36"/>
          <w:szCs w:val="36"/>
          <w:lang w:eastAsia="zh-CN"/>
        </w:rPr>
        <w:t>赛区设置</w:t>
      </w:r>
    </w:p>
    <w:p w14:paraId="57C2C772" w14:textId="2875266B" w:rsidR="002C4931" w:rsidRDefault="002F1BF0">
      <w:pPr>
        <w:pStyle w:val="a3"/>
        <w:spacing w:before="154" w:line="283" w:lineRule="auto"/>
        <w:ind w:left="4537" w:right="1066" w:hanging="3519"/>
        <w:rPr>
          <w:rFonts w:ascii="黑体" w:eastAsia="黑体" w:hAnsi="黑体"/>
          <w:b/>
          <w:sz w:val="36"/>
          <w:szCs w:val="36"/>
          <w:lang w:eastAsia="zh-CN"/>
        </w:rPr>
      </w:pPr>
      <w:r>
        <w:rPr>
          <w:rFonts w:ascii="黑体" w:eastAsia="黑体" w:hAnsi="黑体"/>
          <w:b/>
          <w:sz w:val="36"/>
          <w:szCs w:val="36"/>
          <w:lang w:eastAsia="zh-CN"/>
        </w:rPr>
        <w:t xml:space="preserve">A </w:t>
      </w:r>
      <w:r>
        <w:rPr>
          <w:rFonts w:ascii="黑体" w:eastAsia="黑体" w:hAnsi="黑体" w:hint="eastAsia"/>
          <w:b/>
          <w:sz w:val="36"/>
          <w:szCs w:val="36"/>
          <w:lang w:eastAsia="zh-CN"/>
        </w:rPr>
        <w:t>、</w:t>
      </w:r>
      <w:r>
        <w:rPr>
          <w:rFonts w:ascii="黑体" w:eastAsia="黑体" w:hAnsi="黑体"/>
          <w:b/>
          <w:sz w:val="36"/>
          <w:szCs w:val="36"/>
          <w:lang w:eastAsia="zh-CN"/>
        </w:rPr>
        <w:t>B赛区</w:t>
      </w:r>
      <w:r>
        <w:rPr>
          <w:rFonts w:ascii="黑体" w:eastAsia="黑体" w:hAnsi="黑体" w:hint="eastAsia"/>
          <w:b/>
          <w:sz w:val="36"/>
          <w:szCs w:val="36"/>
          <w:lang w:eastAsia="zh-CN"/>
        </w:rPr>
        <w:t>（项目划分待定）</w:t>
      </w:r>
    </w:p>
    <w:p w14:paraId="666A402C" w14:textId="77777777" w:rsidR="002C4931" w:rsidRDefault="002F1BF0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>项目一：投掷乾坤</w:t>
      </w:r>
    </w:p>
    <w:p w14:paraId="152CB712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1、参赛人数：8人/队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（至少2名女队员）</w:t>
      </w:r>
    </w:p>
    <w:p w14:paraId="6F77F445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2、项目规则：每队派出8名队员参加比赛，每个人3个飞盘，比赛开始前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在</w:t>
      </w:r>
      <w:r>
        <w:rPr>
          <w:rFonts w:ascii="仿宋" w:eastAsia="仿宋" w:hAnsi="仿宋" w:cs="仿宋"/>
          <w:sz w:val="28"/>
          <w:szCs w:val="28"/>
          <w:lang w:eastAsia="zh-CN"/>
        </w:rPr>
        <w:t>指定位置排成一路纵队，比赛开始后依次向飞盘篮框投掷飞盘，8名队员全部投完后计算成绩，成功投进飞盘框的个数越多，排名越靠前。</w:t>
      </w:r>
    </w:p>
    <w:p w14:paraId="67E2E6E3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3、注意事项</w:t>
      </w:r>
    </w:p>
    <w:p w14:paraId="06C07AFE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（1）比赛限时3分钟，计时结束后，没有出手的飞盘不得</w:t>
      </w:r>
      <w:r>
        <w:rPr>
          <w:rFonts w:ascii="仿宋" w:eastAsia="仿宋" w:hAnsi="仿宋" w:cs="仿宋" w:hint="eastAsia"/>
          <w:sz w:val="28"/>
          <w:szCs w:val="28"/>
          <w:lang w:eastAsia="zh-CN"/>
        </w:rPr>
        <w:t>再</w:t>
      </w:r>
      <w:r>
        <w:rPr>
          <w:rFonts w:ascii="仿宋" w:eastAsia="仿宋" w:hAnsi="仿宋" w:cs="仿宋"/>
          <w:sz w:val="28"/>
          <w:szCs w:val="28"/>
          <w:lang w:eastAsia="zh-CN"/>
        </w:rPr>
        <w:t>进行投掷；</w:t>
      </w:r>
    </w:p>
    <w:p w14:paraId="213B24AA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（2）比赛过程中已经投掷完毕的队员可以帮忙清理飞盘框，以便队员更好的进行比赛</w:t>
      </w:r>
    </w:p>
    <w:p w14:paraId="7B025668" w14:textId="77777777" w:rsidR="00CE7148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sz w:val="28"/>
          <w:szCs w:val="28"/>
          <w:lang w:eastAsia="zh-CN"/>
        </w:rPr>
        <w:t>（3）成功投进的个数越多排名越靠前，投进个数相同时，用时越短排名越靠前，再相同则排名相同。</w:t>
      </w:r>
    </w:p>
    <w:p w14:paraId="22E500B4" w14:textId="215CAA6A" w:rsidR="002C4931" w:rsidRDefault="002F1BF0">
      <w:pPr>
        <w:spacing w:line="440" w:lineRule="exact"/>
        <w:ind w:firstLineChars="200" w:firstLine="562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/>
          <w:b/>
          <w:bCs/>
          <w:noProof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17D1EBBA" wp14:editId="53554C78">
            <wp:simplePos x="0" y="0"/>
            <wp:positionH relativeFrom="column">
              <wp:posOffset>564515</wp:posOffset>
            </wp:positionH>
            <wp:positionV relativeFrom="paragraph">
              <wp:posOffset>55245</wp:posOffset>
            </wp:positionV>
            <wp:extent cx="4685665" cy="3087370"/>
            <wp:effectExtent l="0" t="0" r="13335" b="11430"/>
            <wp:wrapSquare wrapText="bothSides"/>
            <wp:docPr id="2" name="图片 1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 descr="图片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8566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58BAE1" w14:textId="77777777" w:rsidR="002C4931" w:rsidRDefault="002C4931">
      <w:pPr>
        <w:jc w:val="center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55061A23" w14:textId="77777777" w:rsidR="002C4931" w:rsidRDefault="002C4931">
      <w:pPr>
        <w:jc w:val="center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662586BB" w14:textId="77777777" w:rsidR="002C4931" w:rsidRDefault="002C4931">
      <w:pPr>
        <w:jc w:val="center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48AEA1DA" w14:textId="77777777" w:rsidR="002C4931" w:rsidRDefault="002C4931">
      <w:pPr>
        <w:jc w:val="both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6E8413F1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5BFDE608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366EA6E2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4E050E1B" w14:textId="4B30DD3C" w:rsidR="002C4931" w:rsidRDefault="002F1BF0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lastRenderedPageBreak/>
        <w:t>项目二：遇河搭桥</w:t>
      </w:r>
    </w:p>
    <w:p w14:paraId="32FB1221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1、参赛人数：10人/队（至少2名女队员）</w:t>
      </w:r>
    </w:p>
    <w:p w14:paraId="64F33A2D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2、项目介绍：每队派出10名队员参加比赛。分2组，起点折返点各5名。比赛开始前，第一小组5名队员集体站在飞船里，裁判发令后快速利用两艘飞船依次交替向前行进，人和道具过线后换第二组队员出发，然后用同样的方法进行比赛回到起点，人和道具全部过线后，裁判停止计时，用时短的队伍名次列前。</w:t>
      </w:r>
    </w:p>
    <w:p w14:paraId="620BC768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3、注意事项</w:t>
      </w:r>
    </w:p>
    <w:p w14:paraId="78EDD2AB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（1）比赛过程中队员身体任意部位不可接触赛道区域内的地面，如若触碰加时10秒/次；</w:t>
      </w:r>
    </w:p>
    <w:p w14:paraId="56B7EDEB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（2）如果有垫子丢出太远导致队员无法行进的，由一名队员捡回后继续比赛；</w:t>
      </w:r>
    </w:p>
    <w:p w14:paraId="692F3DB0" w14:textId="77777777" w:rsidR="002C4931" w:rsidRDefault="002F1BF0">
      <w:pPr>
        <w:spacing w:line="440" w:lineRule="exact"/>
        <w:ind w:firstLineChars="200" w:firstLine="56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sz w:val="28"/>
          <w:szCs w:val="28"/>
          <w:lang w:eastAsia="zh-CN"/>
        </w:rPr>
        <w:t>（3）所有队员必须在起点和折返线外进入道具，在线内进入道具的加时10秒/次。</w:t>
      </w:r>
    </w:p>
    <w:p w14:paraId="545E89AA" w14:textId="77777777" w:rsidR="002C4931" w:rsidRDefault="002F1BF0">
      <w:pPr>
        <w:spacing w:line="440" w:lineRule="exact"/>
        <w:ind w:firstLineChars="200" w:firstLine="440"/>
        <w:rPr>
          <w:rFonts w:ascii="仿宋" w:eastAsia="仿宋" w:hAnsi="仿宋" w:cs="仿宋"/>
          <w:sz w:val="28"/>
          <w:szCs w:val="28"/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019B2BC9" wp14:editId="38EB758B">
            <wp:simplePos x="0" y="0"/>
            <wp:positionH relativeFrom="column">
              <wp:posOffset>-219710</wp:posOffset>
            </wp:positionH>
            <wp:positionV relativeFrom="paragraph">
              <wp:posOffset>516255</wp:posOffset>
            </wp:positionV>
            <wp:extent cx="5865495" cy="3300095"/>
            <wp:effectExtent l="0" t="0" r="1905" b="1905"/>
            <wp:wrapSquare wrapText="bothSides"/>
            <wp:docPr id="4" name="图片 1" descr="2_1600_3000_gif (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2_1600_3000_gif (8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65495" cy="330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9D41AD8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6916B35F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26EC3AB9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4F95A4AC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3ADB2FAE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05C0EDD9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557143D2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7543ACA6" w14:textId="77777777" w:rsidR="002C4931" w:rsidRDefault="002C4931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40434295" w14:textId="77777777" w:rsidR="002C4931" w:rsidRDefault="002C4931">
      <w:pPr>
        <w:spacing w:line="440" w:lineRule="exact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</w:p>
    <w:p w14:paraId="3977B3E9" w14:textId="0CCB5FA7" w:rsidR="002C4931" w:rsidRDefault="002F1BF0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lastRenderedPageBreak/>
        <w:t>项目</w:t>
      </w:r>
      <w:r w:rsidR="00CE7148"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>三</w:t>
      </w: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>：蛟龙出海</w:t>
      </w:r>
    </w:p>
    <w:p w14:paraId="403DD72C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1.参赛人数：8人/队（女队员不少于 2人）</w:t>
      </w:r>
    </w:p>
    <w:p w14:paraId="1F74918C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2.项目规则：每队派出8名队员参加比赛，队员在线后做好准备，人与人之间夹一个瑜珈球，所有队员双手上举托一根充气圆柱做好准备，裁判发令后，比赛开始，8 名队员协力将道具运至终点，人和道具全部过线，即为挑战成功，裁判停止计时，用时短的队伍名次列前。</w:t>
      </w:r>
    </w:p>
    <w:p w14:paraId="5600642D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3.注意事项：</w:t>
      </w:r>
    </w:p>
    <w:p w14:paraId="680FF4A7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（1）比赛过程中，所有队员不得用手的任何部位接触瑜珈球，违者加 10 秒/次；</w:t>
      </w:r>
    </w:p>
    <w:p w14:paraId="4729907F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182D578D" wp14:editId="1E848D86">
            <wp:simplePos x="0" y="0"/>
            <wp:positionH relativeFrom="column">
              <wp:posOffset>335280</wp:posOffset>
            </wp:positionH>
            <wp:positionV relativeFrom="paragraph">
              <wp:posOffset>899795</wp:posOffset>
            </wp:positionV>
            <wp:extent cx="5271770" cy="2955290"/>
            <wp:effectExtent l="0" t="0" r="11430" b="16510"/>
            <wp:wrapSquare wrapText="bothSides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955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（2）比赛过程中如果瑜珈球掉落需要原地停下准备好了再继续比赛，如果没有调整好再继续比赛的加 30 秒。</w:t>
      </w:r>
    </w:p>
    <w:p w14:paraId="20992C35" w14:textId="77777777" w:rsidR="002C4931" w:rsidRDefault="002C4931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</w:p>
    <w:p w14:paraId="2F41BF74" w14:textId="77777777" w:rsidR="002C4931" w:rsidRDefault="002C4931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</w:p>
    <w:p w14:paraId="085A8296" w14:textId="77777777" w:rsidR="002C4931" w:rsidRDefault="002C4931">
      <w:pPr>
        <w:spacing w:line="560" w:lineRule="exact"/>
        <w:rPr>
          <w:rFonts w:ascii="仿宋_GB2312" w:eastAsia="仿宋_GB2312" w:cs="Times New Roman"/>
          <w:b/>
          <w:kern w:val="2"/>
          <w:sz w:val="32"/>
          <w:szCs w:val="32"/>
          <w:lang w:eastAsia="zh-CN"/>
        </w:rPr>
      </w:pPr>
    </w:p>
    <w:p w14:paraId="135065DF" w14:textId="77777777" w:rsidR="002C4931" w:rsidRDefault="002C4931">
      <w:pPr>
        <w:spacing w:line="560" w:lineRule="exact"/>
        <w:rPr>
          <w:rFonts w:ascii="仿宋_GB2312" w:eastAsia="仿宋_GB2312" w:cs="Times New Roman"/>
          <w:b/>
          <w:kern w:val="2"/>
          <w:sz w:val="32"/>
          <w:szCs w:val="32"/>
          <w:lang w:eastAsia="zh-CN"/>
        </w:rPr>
      </w:pPr>
    </w:p>
    <w:p w14:paraId="0E60EA64" w14:textId="77777777" w:rsidR="002C4931" w:rsidRDefault="002C4931">
      <w:pPr>
        <w:spacing w:line="560" w:lineRule="exact"/>
        <w:rPr>
          <w:rFonts w:ascii="仿宋_GB2312" w:eastAsia="仿宋_GB2312" w:cs="Times New Roman"/>
          <w:b/>
          <w:kern w:val="2"/>
          <w:sz w:val="32"/>
          <w:szCs w:val="32"/>
          <w:lang w:eastAsia="zh-CN"/>
        </w:rPr>
      </w:pPr>
    </w:p>
    <w:p w14:paraId="370CB1A8" w14:textId="77777777" w:rsidR="002C4931" w:rsidRDefault="002C4931">
      <w:pPr>
        <w:spacing w:line="560" w:lineRule="exact"/>
        <w:rPr>
          <w:rFonts w:ascii="仿宋_GB2312" w:eastAsia="仿宋_GB2312" w:cs="Times New Roman"/>
          <w:b/>
          <w:kern w:val="2"/>
          <w:sz w:val="32"/>
          <w:szCs w:val="32"/>
          <w:lang w:eastAsia="zh-CN"/>
        </w:rPr>
      </w:pPr>
    </w:p>
    <w:p w14:paraId="7D083DC3" w14:textId="77777777" w:rsidR="002C4931" w:rsidRDefault="002C4931">
      <w:pPr>
        <w:spacing w:line="560" w:lineRule="exact"/>
        <w:rPr>
          <w:rFonts w:ascii="仿宋_GB2312" w:eastAsia="仿宋_GB2312" w:cs="Times New Roman"/>
          <w:b/>
          <w:kern w:val="2"/>
          <w:sz w:val="32"/>
          <w:szCs w:val="32"/>
          <w:lang w:eastAsia="zh-CN"/>
        </w:rPr>
      </w:pPr>
    </w:p>
    <w:p w14:paraId="403669D6" w14:textId="77777777" w:rsidR="002C4931" w:rsidRDefault="002C4931">
      <w:pPr>
        <w:spacing w:line="560" w:lineRule="exact"/>
        <w:rPr>
          <w:rFonts w:ascii="仿宋_GB2312" w:eastAsia="仿宋_GB2312" w:cs="Times New Roman"/>
          <w:b/>
          <w:kern w:val="2"/>
          <w:sz w:val="32"/>
          <w:szCs w:val="32"/>
          <w:lang w:eastAsia="zh-CN"/>
        </w:rPr>
      </w:pPr>
    </w:p>
    <w:p w14:paraId="0287044C" w14:textId="21EBD4DC" w:rsidR="002C4931" w:rsidRDefault="002F1BF0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lastRenderedPageBreak/>
        <w:t>项目</w:t>
      </w:r>
      <w:r w:rsidR="00CE7148"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>四</w:t>
      </w: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>：薪火相传</w:t>
      </w:r>
    </w:p>
    <w:p w14:paraId="10BC8B03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1、参赛人数：9人/队（8男1女）</w:t>
      </w:r>
    </w:p>
    <w:p w14:paraId="2C2DBCCC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2、项目介绍：比赛开始前8名队员扶住自己身前的充气火炬，一名队员当指挥员，发令员发令后8名队员统一向下一名队员的火炬移动（人动圆柱不动），在3分钟的时间内移动次数多的队伍排名越靠前。</w:t>
      </w:r>
    </w:p>
    <w:p w14:paraId="71B0AC42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3、注意事项</w:t>
      </w:r>
    </w:p>
    <w:p w14:paraId="21CD4B20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（1）开始比赛后不得移动柱子，只能人移动；</w:t>
      </w:r>
    </w:p>
    <w:p w14:paraId="5BC7DADF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（2）在移动过程中有掉柱子的则该次不记入移动次数；</w:t>
      </w:r>
    </w:p>
    <w:p w14:paraId="1D248B75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（3）灯布周边有8个黑色圆点，在移动过程中腾空或露出黑色圆点作违规处理；</w:t>
      </w:r>
    </w:p>
    <w:p w14:paraId="1E06D74E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5E36043A" wp14:editId="594D07E6">
            <wp:simplePos x="0" y="0"/>
            <wp:positionH relativeFrom="column">
              <wp:posOffset>-41910</wp:posOffset>
            </wp:positionH>
            <wp:positionV relativeFrom="paragraph">
              <wp:posOffset>970280</wp:posOffset>
            </wp:positionV>
            <wp:extent cx="6305550" cy="3565525"/>
            <wp:effectExtent l="0" t="0" r="19050" b="15875"/>
            <wp:wrapSquare wrapText="bothSides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05550" cy="356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（4）比赛过程中指挥员不得触碰到柱子，指挥员身体任意部分触碰到柱子作违规处理，扣移动次数一次。</w:t>
      </w:r>
    </w:p>
    <w:p w14:paraId="077E8FF9" w14:textId="5D946B4E" w:rsidR="002C4931" w:rsidRDefault="002F1BF0">
      <w:pPr>
        <w:spacing w:line="440" w:lineRule="exact"/>
        <w:ind w:firstLineChars="200" w:firstLine="562"/>
        <w:rPr>
          <w:rFonts w:ascii="仿宋" w:eastAsia="仿宋" w:hAnsi="仿宋" w:cs="仿宋"/>
          <w:b/>
          <w:bCs/>
          <w:sz w:val="28"/>
          <w:szCs w:val="28"/>
          <w:lang w:eastAsia="zh-CN"/>
        </w:rPr>
      </w:pP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lastRenderedPageBreak/>
        <w:t>项目</w:t>
      </w:r>
      <w:r w:rsidR="00CE7148"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>五</w:t>
      </w:r>
      <w:r>
        <w:rPr>
          <w:rFonts w:ascii="仿宋" w:eastAsia="仿宋" w:hAnsi="仿宋" w:cs="仿宋" w:hint="eastAsia"/>
          <w:b/>
          <w:bCs/>
          <w:sz w:val="28"/>
          <w:szCs w:val="28"/>
          <w:lang w:eastAsia="zh-CN"/>
        </w:rPr>
        <w:t>：力拔山河</w:t>
      </w:r>
    </w:p>
    <w:p w14:paraId="1D66059F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1、参赛人数：10人/队（6男4女）</w:t>
      </w:r>
    </w:p>
    <w:p w14:paraId="6DF26725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2、项目介绍：比赛用绳为长30-36米，绳粗周长为100-125 毫米的麻绳，比赛场地为标准拔河道，比赛的中心标记线为左右各3米，每局比赛时间为1分30秒，1分30秒内一方被对方拉过标记线时，判对方获胜。在1分30秒内不能分出胜负的，中心标记靠向哪方，哪方获胜；比赛为单淘汰赛制，胜者进入下一轮比赛，直至决出第一名；每场比赛采用一局决胜负。</w:t>
      </w:r>
    </w:p>
    <w:p w14:paraId="076BF41A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3、注意事项</w:t>
      </w:r>
    </w:p>
    <w:p w14:paraId="53802E16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（1）比赛开始及结束以裁判员哨音为准；</w:t>
      </w:r>
    </w:p>
    <w:p w14:paraId="7774D502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（2）比赛过程中不得长时间坐地消极比赛，坐地时间超过5秒未有起立动作队伍判负；</w:t>
      </w:r>
    </w:p>
    <w:p w14:paraId="581CB7D1" w14:textId="77777777" w:rsidR="002C4931" w:rsidRDefault="002F1BF0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7B34F2CB" wp14:editId="395359B2">
            <wp:simplePos x="0" y="0"/>
            <wp:positionH relativeFrom="column">
              <wp:posOffset>129540</wp:posOffset>
            </wp:positionH>
            <wp:positionV relativeFrom="paragraph">
              <wp:posOffset>631190</wp:posOffset>
            </wp:positionV>
            <wp:extent cx="5705475" cy="3142615"/>
            <wp:effectExtent l="0" t="0" r="9525" b="6985"/>
            <wp:wrapSquare wrapText="bothSides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05475" cy="3142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仿宋_GB2312" w:eastAsia="仿宋_GB2312" w:hAnsi="仿宋_GB2312" w:cs="仿宋_GB2312" w:hint="eastAsia"/>
          <w:spacing w:val="5"/>
          <w:sz w:val="31"/>
          <w:szCs w:val="31"/>
          <w:lang w:eastAsia="zh-CN"/>
        </w:rPr>
        <w:t>（3）不得将绳子缠绕在身体的任何部位及外物上。</w:t>
      </w:r>
    </w:p>
    <w:p w14:paraId="60C4C423" w14:textId="77777777" w:rsidR="002C4931" w:rsidRDefault="002C4931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</w:p>
    <w:p w14:paraId="77A54C2D" w14:textId="77777777" w:rsidR="002C4931" w:rsidRDefault="002C4931">
      <w:pPr>
        <w:spacing w:line="560" w:lineRule="exact"/>
        <w:ind w:firstLine="165"/>
        <w:rPr>
          <w:rFonts w:ascii="仿宋_GB2312" w:eastAsia="仿宋_GB2312" w:hAnsi="仿宋_GB2312" w:cs="仿宋_GB2312"/>
          <w:spacing w:val="5"/>
          <w:sz w:val="31"/>
          <w:szCs w:val="31"/>
          <w:lang w:eastAsia="zh-CN"/>
        </w:rPr>
      </w:pPr>
    </w:p>
    <w:p w14:paraId="362A042D" w14:textId="77777777" w:rsidR="002C4931" w:rsidRDefault="002C4931">
      <w:pPr>
        <w:rPr>
          <w:sz w:val="2"/>
          <w:szCs w:val="2"/>
          <w:lang w:eastAsia="zh-CN"/>
        </w:rPr>
        <w:sectPr w:rsidR="002C4931">
          <w:footerReference w:type="default" r:id="rId13"/>
          <w:pgSz w:w="11910" w:h="16840"/>
          <w:pgMar w:top="1340" w:right="700" w:bottom="1380" w:left="1280" w:header="0" w:footer="1196" w:gutter="0"/>
          <w:cols w:space="720"/>
        </w:sectPr>
      </w:pPr>
    </w:p>
    <w:p w14:paraId="04EEF590" w14:textId="77777777" w:rsidR="002C4931" w:rsidRDefault="002C4931">
      <w:pPr>
        <w:pStyle w:val="a3"/>
        <w:spacing w:before="10"/>
        <w:rPr>
          <w:rFonts w:ascii="Microsoft JhengHei"/>
          <w:b/>
          <w:sz w:val="12"/>
          <w:lang w:eastAsia="zh-CN"/>
        </w:rPr>
      </w:pPr>
    </w:p>
    <w:p w14:paraId="5E4F462A" w14:textId="77777777" w:rsidR="002C4931" w:rsidRDefault="002F1BF0">
      <w:pPr>
        <w:spacing w:line="650" w:lineRule="exact"/>
        <w:ind w:left="3938" w:right="3938"/>
        <w:jc w:val="center"/>
        <w:rPr>
          <w:rFonts w:ascii="Microsoft JhengHei" w:eastAsia="Microsoft JhengHei"/>
          <w:b/>
          <w:sz w:val="40"/>
          <w:lang w:eastAsia="zh-CN"/>
        </w:rPr>
      </w:pPr>
      <w:bookmarkStart w:id="0" w:name="华南农业大学2023年教职工趣味运动会"/>
      <w:bookmarkEnd w:id="0"/>
      <w:r>
        <w:rPr>
          <w:rFonts w:ascii="Microsoft JhengHei" w:eastAsia="Microsoft JhengHei"/>
          <w:b/>
          <w:w w:val="95"/>
          <w:sz w:val="40"/>
          <w:lang w:eastAsia="zh-CN"/>
        </w:rPr>
        <w:t>华南农业大学</w:t>
      </w:r>
      <w:r>
        <w:rPr>
          <w:rFonts w:ascii="Microsoft JhengHei" w:eastAsia="Microsoft JhengHei"/>
          <w:b/>
          <w:spacing w:val="30"/>
          <w:w w:val="150"/>
          <w:sz w:val="40"/>
          <w:lang w:eastAsia="zh-CN"/>
        </w:rPr>
        <w:t xml:space="preserve"> </w:t>
      </w:r>
      <w:r>
        <w:rPr>
          <w:rFonts w:ascii="Microsoft JhengHei" w:eastAsia="Microsoft JhengHei" w:hint="eastAsia"/>
          <w:b/>
          <w:w w:val="95"/>
          <w:sz w:val="40"/>
          <w:lang w:eastAsia="zh-CN"/>
        </w:rPr>
        <w:t>2025年</w:t>
      </w:r>
      <w:r>
        <w:rPr>
          <w:rFonts w:ascii="Microsoft JhengHei" w:eastAsia="Microsoft JhengHei"/>
          <w:b/>
          <w:w w:val="95"/>
          <w:sz w:val="40"/>
          <w:lang w:eastAsia="zh-CN"/>
        </w:rPr>
        <w:t>教职工趣味运</w:t>
      </w:r>
      <w:r>
        <w:rPr>
          <w:rFonts w:ascii="Microsoft JhengHei" w:eastAsia="Microsoft JhengHei"/>
          <w:b/>
          <w:spacing w:val="-5"/>
          <w:w w:val="95"/>
          <w:sz w:val="40"/>
          <w:lang w:eastAsia="zh-CN"/>
        </w:rPr>
        <w:t>动会</w:t>
      </w:r>
    </w:p>
    <w:p w14:paraId="2243A395" w14:textId="77777777" w:rsidR="002C4931" w:rsidRDefault="002F1BF0">
      <w:pPr>
        <w:spacing w:before="133" w:line="283" w:lineRule="auto"/>
        <w:ind w:left="6836" w:right="6834"/>
        <w:jc w:val="center"/>
        <w:rPr>
          <w:rFonts w:ascii="Microsoft JhengHei" w:eastAsia="Microsoft JhengHei"/>
          <w:sz w:val="40"/>
        </w:rPr>
      </w:pPr>
      <w:bookmarkStart w:id="1" w:name="赛程表"/>
      <w:bookmarkEnd w:id="1"/>
      <w:r>
        <w:rPr>
          <w:rFonts w:ascii="Microsoft JhengHei" w:eastAsia="Microsoft JhengHei"/>
          <w:b/>
          <w:spacing w:val="-4"/>
          <w:sz w:val="40"/>
        </w:rPr>
        <w:t xml:space="preserve">赛程表 </w:t>
      </w:r>
      <w:r>
        <w:rPr>
          <w:rFonts w:ascii="Microsoft JhengHei" w:eastAsia="Microsoft JhengHei"/>
          <w:b/>
          <w:sz w:val="40"/>
        </w:rPr>
        <w:t>A</w:t>
      </w:r>
      <w:r>
        <w:rPr>
          <w:rFonts w:ascii="Microsoft JhengHei" w:eastAsia="Microsoft JhengHei"/>
          <w:b/>
          <w:spacing w:val="-7"/>
          <w:sz w:val="40"/>
        </w:rPr>
        <w:t xml:space="preserve"> 赛区</w:t>
      </w:r>
    </w:p>
    <w:tbl>
      <w:tblPr>
        <w:tblW w:w="14878" w:type="dxa"/>
        <w:tblInd w:w="88" w:type="dxa"/>
        <w:tblLook w:val="04A0" w:firstRow="1" w:lastRow="0" w:firstColumn="1" w:lastColumn="0" w:noHBand="0" w:noVBand="1"/>
      </w:tblPr>
      <w:tblGrid>
        <w:gridCol w:w="1159"/>
        <w:gridCol w:w="1158"/>
        <w:gridCol w:w="1158"/>
        <w:gridCol w:w="1158"/>
        <w:gridCol w:w="1158"/>
        <w:gridCol w:w="2271"/>
        <w:gridCol w:w="2271"/>
        <w:gridCol w:w="2271"/>
        <w:gridCol w:w="2274"/>
      </w:tblGrid>
      <w:tr w:rsidR="002C4931" w14:paraId="12D8908B" w14:textId="77777777">
        <w:trPr>
          <w:trHeight w:val="597"/>
        </w:trPr>
        <w:tc>
          <w:tcPr>
            <w:tcW w:w="115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E75B4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时间</w:t>
            </w:r>
          </w:p>
        </w:tc>
        <w:tc>
          <w:tcPr>
            <w:tcW w:w="115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A6807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</w:t>
            </w: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0B9A8FB3" w14:textId="77777777" w:rsidR="002C4931" w:rsidRDefault="002C4931">
            <w:pPr>
              <w:jc w:val="center"/>
              <w:rPr>
                <w:rFonts w:ascii="Microsoft JhengHei" w:eastAsia="Microsoft JhengHei" w:hAnsi="Microsoft JhengHei" w:cs="Microsoft JhengHei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3878A4A" w14:textId="77777777" w:rsidR="002C4931" w:rsidRDefault="002C4931">
            <w:pPr>
              <w:jc w:val="center"/>
              <w:rPr>
                <w:rFonts w:ascii="Microsoft JhengHei" w:eastAsia="Microsoft JhengHei" w:hAnsi="Microsoft JhengHei" w:cs="Microsoft JhengHei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158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41D0FE91" w14:textId="77777777" w:rsidR="002C4931" w:rsidRDefault="002C4931">
            <w:pPr>
              <w:jc w:val="center"/>
              <w:rPr>
                <w:rFonts w:ascii="Microsoft JhengHei" w:eastAsia="Microsoft JhengHei" w:hAnsi="Microsoft JhengHei" w:cs="Microsoft JhengHei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90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C2D7A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道次</w:t>
            </w:r>
          </w:p>
        </w:tc>
      </w:tr>
      <w:tr w:rsidR="002C4931" w14:paraId="70186272" w14:textId="77777777">
        <w:trPr>
          <w:trHeight w:val="597"/>
        </w:trPr>
        <w:tc>
          <w:tcPr>
            <w:tcW w:w="115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92DDAA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2AB87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4F3D87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序号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9C342C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轮次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E5194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组别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072B2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赛道一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0F751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赛道二</w:t>
            </w:r>
          </w:p>
        </w:tc>
        <w:tc>
          <w:tcPr>
            <w:tcW w:w="227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C0D0D0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赛道三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BB00B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赛道四</w:t>
            </w:r>
          </w:p>
        </w:tc>
      </w:tr>
      <w:tr w:rsidR="002C4931" w14:paraId="71049804" w14:textId="77777777">
        <w:trPr>
          <w:trHeight w:val="597"/>
        </w:trPr>
        <w:tc>
          <w:tcPr>
            <w:tcW w:w="11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72859F0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10:00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0B33CEC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项目一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D916BE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EE5908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第一轮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7E65E7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一组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BC1CEE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经管学院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52B09B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资产公司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F20D29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机关三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93B3F9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园艺学院</w:t>
            </w:r>
          </w:p>
        </w:tc>
      </w:tr>
      <w:tr w:rsidR="002C4931" w14:paraId="7D4E32AA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5848C8F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7B527AC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63D165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08EA66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第二轮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9289F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FC4C78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机关五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B27D30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植保学院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1D84C0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电智学院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1E8714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机关四</w:t>
            </w:r>
          </w:p>
        </w:tc>
      </w:tr>
      <w:tr w:rsidR="002C4931" w14:paraId="67ACC28C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BFA926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16D0446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EDBFC7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871B9D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第三轮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F3986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52A170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食品学院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AC18A1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中心部门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DDC1A9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机关一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FF57C4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工程学院</w:t>
            </w:r>
          </w:p>
        </w:tc>
      </w:tr>
      <w:tr w:rsidR="002C4931" w14:paraId="266270ED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69B0552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2CBF2F9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D91110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4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1468E8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第四轮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D6ED9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264BEA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马克思主义学院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DF3C08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外语学院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B2D32BD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艺术学院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0004BA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水利学院</w:t>
            </w:r>
          </w:p>
        </w:tc>
      </w:tr>
      <w:tr w:rsidR="002C4931" w14:paraId="6B5D836D" w14:textId="77777777">
        <w:trPr>
          <w:trHeight w:val="597"/>
        </w:trPr>
        <w:tc>
          <w:tcPr>
            <w:tcW w:w="11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2992FD3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10:20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07098C7D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项目二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45F58E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5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8E23FF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第一轮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BC49A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4629FF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机关五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69F190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植保学院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08FDCD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电智学院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A16E50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机关四</w:t>
            </w:r>
          </w:p>
        </w:tc>
      </w:tr>
      <w:tr w:rsidR="002C4931" w14:paraId="4D7EEFD0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7D87E1C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60EDB92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AE504F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6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EFCD5A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第二轮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49DDBB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7029FB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食品学院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AB738E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中心部门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20FD47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机关一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455753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工程学院</w:t>
            </w:r>
          </w:p>
        </w:tc>
      </w:tr>
      <w:tr w:rsidR="002C4931" w14:paraId="73C42D0C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19C2E2D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6484471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1A8FF8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7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B6079CD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第三轮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F2D5C1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A32445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马克思主义学院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5752FC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外语学院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BB69B2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艺术学院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76B8B1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水利学院</w:t>
            </w:r>
          </w:p>
        </w:tc>
      </w:tr>
      <w:tr w:rsidR="002C4931" w14:paraId="4DAEDCA3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4801260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6F1C164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38FB62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8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B4BC28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第四轮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7245A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EE7E42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经管学院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127772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资产公司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2127FE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机关三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AC1F3B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园艺学院</w:t>
            </w:r>
          </w:p>
        </w:tc>
      </w:tr>
      <w:tr w:rsidR="002C4931" w14:paraId="072FEFCA" w14:textId="77777777">
        <w:trPr>
          <w:trHeight w:val="597"/>
        </w:trPr>
        <w:tc>
          <w:tcPr>
            <w:tcW w:w="11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4853456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lastRenderedPageBreak/>
              <w:t>10:40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D9AB21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项目一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2AE501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9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442EC8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第一轮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679BC9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二组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74568E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动科学院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3CD6B45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材能学院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3D17DF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数信学院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6DB53E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生科院</w:t>
            </w:r>
          </w:p>
        </w:tc>
      </w:tr>
      <w:tr w:rsidR="002C4931" w14:paraId="4822BC3C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550EC47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292F56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ADD156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10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E8C12D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第二轮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BAF7C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5C05FF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资环学院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02D618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公管学院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802CAF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总务部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E3025B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45F997BC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779C27D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CB0EEA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AC008E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11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42190E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第三轮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BFEC3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3BD5EA1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林风学院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881AA8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农学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178C04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海洋学院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0757AE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机关二</w:t>
            </w:r>
          </w:p>
        </w:tc>
      </w:tr>
      <w:tr w:rsidR="002C4931" w14:paraId="1DD8B772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133EE5A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6EFC45A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F07F9C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12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006C58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第四轮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ED48B4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AF02EB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校医院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B3BCE2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人文学院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05FD10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图书馆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6E3023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兽医学院</w:t>
            </w:r>
          </w:p>
        </w:tc>
      </w:tr>
      <w:tr w:rsidR="002C4931" w14:paraId="4312FC8C" w14:textId="77777777">
        <w:trPr>
          <w:trHeight w:val="597"/>
        </w:trPr>
        <w:tc>
          <w:tcPr>
            <w:tcW w:w="1159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1E02647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11:00</w:t>
            </w:r>
          </w:p>
        </w:tc>
        <w:tc>
          <w:tcPr>
            <w:tcW w:w="1158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5CD5BB3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项目二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E7D1D5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13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0DAF74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第一轮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B4C6D5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E0BEF8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资环学院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AF12C7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公管学院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142C47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总务部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976F14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3EF8149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4A6F52D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2BC9BCA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5561AA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14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349019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第二轮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CEA2A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C4274E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林风学院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C8B8E0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农学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0D52AD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海洋学院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CD8603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机关二</w:t>
            </w:r>
          </w:p>
        </w:tc>
      </w:tr>
      <w:tr w:rsidR="002C4931" w14:paraId="7FEFC54F" w14:textId="77777777">
        <w:trPr>
          <w:trHeight w:val="597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163F918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1FBFCBB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BF781E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15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140356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第三轮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4D246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57B676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校医院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A3ABEC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人文学院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AB5F77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图书馆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1E3EC5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兽医学院</w:t>
            </w:r>
          </w:p>
        </w:tc>
      </w:tr>
      <w:tr w:rsidR="002C4931" w14:paraId="1138608E" w14:textId="77777777">
        <w:trPr>
          <w:trHeight w:val="619"/>
        </w:trPr>
        <w:tc>
          <w:tcPr>
            <w:tcW w:w="1159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2C716ED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16B72E9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C82241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16</w:t>
            </w:r>
          </w:p>
        </w:tc>
        <w:tc>
          <w:tcPr>
            <w:tcW w:w="115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7AEDDF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第四轮</w:t>
            </w:r>
          </w:p>
        </w:tc>
        <w:tc>
          <w:tcPr>
            <w:tcW w:w="1158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86509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DCF182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动科学院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CDEAC2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材能学院</w:t>
            </w:r>
          </w:p>
        </w:tc>
        <w:tc>
          <w:tcPr>
            <w:tcW w:w="2271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357FCE3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数信学院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3167FF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生科院</w:t>
            </w:r>
          </w:p>
        </w:tc>
      </w:tr>
    </w:tbl>
    <w:p w14:paraId="3ADCED0C" w14:textId="77777777" w:rsidR="002C4931" w:rsidRDefault="002C4931">
      <w:pPr>
        <w:spacing w:line="283" w:lineRule="auto"/>
        <w:jc w:val="center"/>
        <w:rPr>
          <w:rFonts w:ascii="Microsoft JhengHei" w:eastAsia="Microsoft JhengHei"/>
          <w:sz w:val="40"/>
        </w:rPr>
        <w:sectPr w:rsidR="002C4931">
          <w:footerReference w:type="default" r:id="rId14"/>
          <w:pgSz w:w="16840" w:h="11910" w:orient="landscape"/>
          <w:pgMar w:top="1100" w:right="980" w:bottom="1380" w:left="980" w:header="0" w:footer="1196" w:gutter="0"/>
          <w:cols w:space="720"/>
        </w:sectPr>
      </w:pPr>
    </w:p>
    <w:p w14:paraId="487EBE73" w14:textId="77777777" w:rsidR="002C4931" w:rsidRDefault="002C4931">
      <w:pPr>
        <w:pStyle w:val="a3"/>
        <w:spacing w:before="8"/>
        <w:rPr>
          <w:rFonts w:ascii="Microsoft JhengHei"/>
          <w:b/>
          <w:sz w:val="14"/>
        </w:rPr>
      </w:pPr>
    </w:p>
    <w:p w14:paraId="415D1A7E" w14:textId="77777777" w:rsidR="002C4931" w:rsidRDefault="002C4931">
      <w:pPr>
        <w:pStyle w:val="a3"/>
        <w:spacing w:before="7"/>
        <w:rPr>
          <w:rFonts w:ascii="Microsoft JhengHei"/>
          <w:b/>
          <w:sz w:val="23"/>
        </w:rPr>
      </w:pPr>
    </w:p>
    <w:p w14:paraId="2BCE3003" w14:textId="77777777" w:rsidR="002C4931" w:rsidRDefault="002F1BF0">
      <w:pPr>
        <w:spacing w:line="650" w:lineRule="exact"/>
        <w:ind w:left="3937" w:right="3938"/>
        <w:jc w:val="center"/>
        <w:rPr>
          <w:rFonts w:ascii="Microsoft JhengHei" w:eastAsia="Microsoft JhengHei"/>
          <w:b/>
          <w:sz w:val="40"/>
        </w:rPr>
      </w:pPr>
      <w:r>
        <w:rPr>
          <w:rFonts w:ascii="Microsoft JhengHei" w:eastAsia="Microsoft JhengHei"/>
          <w:b/>
          <w:w w:val="95"/>
          <w:sz w:val="40"/>
        </w:rPr>
        <w:t>B</w:t>
      </w:r>
      <w:r>
        <w:rPr>
          <w:rFonts w:ascii="Microsoft JhengHei" w:eastAsia="Microsoft JhengHei"/>
          <w:b/>
          <w:spacing w:val="-10"/>
          <w:w w:val="95"/>
          <w:sz w:val="40"/>
        </w:rPr>
        <w:t xml:space="preserve"> 赛区</w:t>
      </w:r>
    </w:p>
    <w:p w14:paraId="2014AD92" w14:textId="77777777" w:rsidR="002C4931" w:rsidRDefault="002C4931">
      <w:pPr>
        <w:spacing w:line="650" w:lineRule="exact"/>
        <w:jc w:val="center"/>
        <w:rPr>
          <w:rFonts w:ascii="Microsoft JhengHei" w:eastAsia="Microsoft JhengHei"/>
          <w:sz w:val="40"/>
        </w:rPr>
      </w:pPr>
    </w:p>
    <w:tbl>
      <w:tblPr>
        <w:tblW w:w="14835" w:type="dxa"/>
        <w:tblInd w:w="88" w:type="dxa"/>
        <w:tblLook w:val="04A0" w:firstRow="1" w:lastRow="0" w:firstColumn="1" w:lastColumn="0" w:noHBand="0" w:noVBand="1"/>
      </w:tblPr>
      <w:tblGrid>
        <w:gridCol w:w="1154"/>
        <w:gridCol w:w="1153"/>
        <w:gridCol w:w="1153"/>
        <w:gridCol w:w="1153"/>
        <w:gridCol w:w="1153"/>
        <w:gridCol w:w="2265"/>
        <w:gridCol w:w="2265"/>
        <w:gridCol w:w="2265"/>
        <w:gridCol w:w="2274"/>
      </w:tblGrid>
      <w:tr w:rsidR="002C4931" w14:paraId="5B63A5B1" w14:textId="77777777">
        <w:trPr>
          <w:trHeight w:val="682"/>
        </w:trPr>
        <w:tc>
          <w:tcPr>
            <w:tcW w:w="115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45382A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时间</w:t>
            </w:r>
          </w:p>
        </w:tc>
        <w:tc>
          <w:tcPr>
            <w:tcW w:w="115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C7CE2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</w:t>
            </w: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663CA2AE" w14:textId="77777777" w:rsidR="002C4931" w:rsidRDefault="002C4931">
            <w:pPr>
              <w:jc w:val="center"/>
              <w:rPr>
                <w:rFonts w:ascii="Microsoft JhengHei" w:eastAsia="Microsoft JhengHei" w:hAnsi="Microsoft JhengHei" w:cs="Microsoft JhengHei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3F39D85C" w14:textId="77777777" w:rsidR="002C4931" w:rsidRDefault="002C4931">
            <w:pPr>
              <w:jc w:val="center"/>
              <w:rPr>
                <w:rFonts w:ascii="Microsoft JhengHei" w:eastAsia="Microsoft JhengHei" w:hAnsi="Microsoft JhengHei" w:cs="Microsoft JhengHei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1153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vAlign w:val="center"/>
          </w:tcPr>
          <w:p w14:paraId="292E1186" w14:textId="77777777" w:rsidR="002C4931" w:rsidRDefault="002C4931">
            <w:pPr>
              <w:jc w:val="center"/>
              <w:rPr>
                <w:rFonts w:ascii="Microsoft JhengHei" w:eastAsia="Microsoft JhengHei" w:hAnsi="Microsoft JhengHei" w:cs="Microsoft JhengHei"/>
                <w:b/>
                <w:bCs/>
                <w:color w:val="000000"/>
                <w:sz w:val="13"/>
                <w:szCs w:val="13"/>
              </w:rPr>
            </w:pPr>
          </w:p>
        </w:tc>
        <w:tc>
          <w:tcPr>
            <w:tcW w:w="906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62FBD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道次</w:t>
            </w:r>
          </w:p>
        </w:tc>
      </w:tr>
      <w:tr w:rsidR="002C4931" w14:paraId="48821F3D" w14:textId="77777777">
        <w:trPr>
          <w:trHeight w:val="682"/>
        </w:trPr>
        <w:tc>
          <w:tcPr>
            <w:tcW w:w="115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8D8618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023276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FAC6C3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序号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BF8DB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轮次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3AC46E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组别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28BFD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赛道一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54969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赛道二</w:t>
            </w:r>
          </w:p>
        </w:tc>
        <w:tc>
          <w:tcPr>
            <w:tcW w:w="226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121DF8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赛道三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88C1D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赛道四</w:t>
            </w:r>
          </w:p>
        </w:tc>
      </w:tr>
      <w:tr w:rsidR="002C4931" w14:paraId="72D6DDD0" w14:textId="77777777">
        <w:trPr>
          <w:trHeight w:val="682"/>
        </w:trPr>
        <w:tc>
          <w:tcPr>
            <w:tcW w:w="11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42F54CFD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10:40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579759F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项目三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463C46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271A10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第一轮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3BFABD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二组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40EF30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林风学院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C8E79F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农学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0E9961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海洋学院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C30451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机关二</w:t>
            </w:r>
          </w:p>
        </w:tc>
      </w:tr>
      <w:tr w:rsidR="002C4931" w14:paraId="57E09772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80874B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771752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6A8449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2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05D270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第二轮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AE47C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9036A4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校医院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311750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人文学院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FC410D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图书馆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FC807D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兽医学院</w:t>
            </w:r>
          </w:p>
        </w:tc>
      </w:tr>
      <w:tr w:rsidR="002C4931" w14:paraId="558C34C5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5E1EC4E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5D75DA7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D4AF8AD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3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032B87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第三轮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DBD99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13660D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动科学院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E2D4DA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材能学院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B07DE3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数信学院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07E41F2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生科院</w:t>
            </w:r>
          </w:p>
        </w:tc>
      </w:tr>
      <w:tr w:rsidR="002C4931" w14:paraId="037C8EE3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7ED1515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F2A666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8A7313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4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117125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第四轮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D27A93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59458E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资环学院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722BA2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公管学院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3A4B70A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总务部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B2CDF3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5B0206DA" w14:textId="77777777">
        <w:trPr>
          <w:trHeight w:val="682"/>
        </w:trPr>
        <w:tc>
          <w:tcPr>
            <w:tcW w:w="11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5C8253A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11:00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0ECF5E6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项目四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4651BC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5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5E7D8B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第一轮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A71D77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C64F61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校医院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841606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人文学院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F1BB13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图书馆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46AA9D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兽医学院</w:t>
            </w:r>
          </w:p>
        </w:tc>
      </w:tr>
      <w:tr w:rsidR="002C4931" w14:paraId="4A83BFB8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77CDB50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29A7CE7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5A7EF1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6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368B181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第二轮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2938E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578AF0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动科学院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31DEEFA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材能学院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09D240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数信学院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377CD1A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生科院</w:t>
            </w:r>
          </w:p>
        </w:tc>
      </w:tr>
      <w:tr w:rsidR="002C4931" w14:paraId="4F0D0207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3B5EDDB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416BC61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E9A29D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7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5B4397E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第三轮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28979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F4B9D8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资环学院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2E6DD3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公管学院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2DC1886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总务部</w:t>
            </w:r>
          </w:p>
        </w:tc>
        <w:tc>
          <w:tcPr>
            <w:tcW w:w="22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499E5A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2C612364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41139AD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2827EAD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1E6937E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8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592BE8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第四轮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9A36B6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D5C10A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林风学院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4FF7C66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农学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6F82973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海洋学院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C5DFB4"/>
            <w:vAlign w:val="center"/>
          </w:tcPr>
          <w:p w14:paraId="7FEFC4E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机关二</w:t>
            </w:r>
          </w:p>
        </w:tc>
      </w:tr>
      <w:tr w:rsidR="002C4931" w14:paraId="579CD2DF" w14:textId="77777777">
        <w:trPr>
          <w:trHeight w:val="682"/>
        </w:trPr>
        <w:tc>
          <w:tcPr>
            <w:tcW w:w="11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25976E9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lastRenderedPageBreak/>
              <w:t>10:40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D7AB10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项目三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6E75F3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9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53DC2B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第一轮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D639D4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二组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19497F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食品学院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C97829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中心部门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B792E2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机关一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2EB4AA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工程学院</w:t>
            </w:r>
          </w:p>
        </w:tc>
      </w:tr>
      <w:tr w:rsidR="002C4931" w14:paraId="3F3CCF4C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365290C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1889CF8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9EA693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10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0D27B2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第二轮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5CA846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546D82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马克思主义学院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9DE735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外语学院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5FB5BB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艺术学院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6F9910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水利学院</w:t>
            </w:r>
          </w:p>
        </w:tc>
      </w:tr>
      <w:tr w:rsidR="002C4931" w14:paraId="1411E2F6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1AE95AB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054A22F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82BC9E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11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2EC6B0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第三轮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D3689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35FB89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经管学院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A39C6B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资产公司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588002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机关三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D7A336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园艺学院</w:t>
            </w:r>
          </w:p>
        </w:tc>
      </w:tr>
      <w:tr w:rsidR="002C4931" w14:paraId="2CA3B557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0D3CBF3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5C6EA"/>
            <w:vAlign w:val="center"/>
          </w:tcPr>
          <w:p w14:paraId="6E80CEF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E90AAB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12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EF2890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第四轮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80654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DBA3F6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机关五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D1FB18D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植保学院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3EB6BB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电智学院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990A20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机关四</w:t>
            </w:r>
          </w:p>
        </w:tc>
      </w:tr>
      <w:tr w:rsidR="002C4931" w14:paraId="0CAC4565" w14:textId="77777777">
        <w:trPr>
          <w:trHeight w:val="682"/>
        </w:trPr>
        <w:tc>
          <w:tcPr>
            <w:tcW w:w="1154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1F708E3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11:00</w:t>
            </w:r>
          </w:p>
        </w:tc>
        <w:tc>
          <w:tcPr>
            <w:tcW w:w="1153" w:type="dxa"/>
            <w:vMerge w:val="restart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3C0BC17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项目四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A0AFAD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13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246759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第一轮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1A912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A404B5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马克思主义学院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F96E08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外语学院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A2FB2E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艺术学院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2EEC29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水利学院</w:t>
            </w:r>
          </w:p>
        </w:tc>
      </w:tr>
      <w:tr w:rsidR="002C4931" w14:paraId="41BDB1DD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47EEF70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358892E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3777D7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14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A14C26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第二轮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973B00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6634F3F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经管学院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880AC5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资产公司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B605C6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机关三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AC48F6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园艺学院</w:t>
            </w:r>
          </w:p>
        </w:tc>
      </w:tr>
      <w:tr w:rsidR="002C4931" w14:paraId="08957DA4" w14:textId="77777777">
        <w:trPr>
          <w:trHeight w:val="68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255D508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07E69AA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4C7526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15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DB0340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第三轮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BC97DE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BF02D6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机关五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80ADFDA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植保学院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43A655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电智学院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F4EAED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机关四</w:t>
            </w:r>
          </w:p>
        </w:tc>
      </w:tr>
      <w:tr w:rsidR="002C4931" w14:paraId="65707D27" w14:textId="77777777">
        <w:trPr>
          <w:trHeight w:val="762"/>
        </w:trPr>
        <w:tc>
          <w:tcPr>
            <w:tcW w:w="1154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6A01BDD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9CBAA"/>
            <w:vAlign w:val="center"/>
          </w:tcPr>
          <w:p w14:paraId="5FDCC2F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33039C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16</w:t>
            </w:r>
          </w:p>
        </w:tc>
        <w:tc>
          <w:tcPr>
            <w:tcW w:w="1153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5C24412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第四轮</w:t>
            </w:r>
          </w:p>
        </w:tc>
        <w:tc>
          <w:tcPr>
            <w:tcW w:w="1153" w:type="dxa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5E5780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F3A50BF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食品学院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B38B62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中心部门</w:t>
            </w:r>
          </w:p>
        </w:tc>
        <w:tc>
          <w:tcPr>
            <w:tcW w:w="2265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9B1FA39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机关一</w:t>
            </w:r>
          </w:p>
        </w:tc>
        <w:tc>
          <w:tcPr>
            <w:tcW w:w="2274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BD92BC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color w:val="000000"/>
              </w:rPr>
            </w:pPr>
            <w:r>
              <w:rPr>
                <w:rFonts w:ascii="宋体" w:eastAsia="宋体" w:hAnsi="宋体" w:cs="宋体" w:hint="eastAsia"/>
                <w:color w:val="000000"/>
                <w:lang w:eastAsia="zh-CN" w:bidi="ar"/>
              </w:rPr>
              <w:t>工程学院</w:t>
            </w:r>
          </w:p>
        </w:tc>
      </w:tr>
    </w:tbl>
    <w:p w14:paraId="277E2C8B" w14:textId="77777777" w:rsidR="002C4931" w:rsidRDefault="002C4931">
      <w:pPr>
        <w:spacing w:line="650" w:lineRule="exact"/>
        <w:jc w:val="center"/>
        <w:rPr>
          <w:rFonts w:ascii="Microsoft JhengHei" w:eastAsia="Microsoft JhengHei"/>
          <w:sz w:val="40"/>
        </w:rPr>
        <w:sectPr w:rsidR="002C4931">
          <w:pgSz w:w="16840" w:h="11910" w:orient="landscape"/>
          <w:pgMar w:top="1100" w:right="980" w:bottom="1380" w:left="980" w:header="0" w:footer="1196" w:gutter="0"/>
          <w:cols w:space="720"/>
        </w:sectPr>
      </w:pPr>
    </w:p>
    <w:p w14:paraId="2E7F8F23" w14:textId="77777777" w:rsidR="002C4931" w:rsidRDefault="002C4931">
      <w:pPr>
        <w:pStyle w:val="a3"/>
        <w:spacing w:before="7"/>
        <w:rPr>
          <w:rFonts w:ascii="Microsoft JhengHei"/>
          <w:b/>
          <w:sz w:val="23"/>
        </w:rPr>
      </w:pPr>
    </w:p>
    <w:p w14:paraId="6EA305DB" w14:textId="77777777" w:rsidR="002C4931" w:rsidRDefault="002F1BF0">
      <w:pPr>
        <w:pStyle w:val="a3"/>
        <w:spacing w:before="1"/>
        <w:jc w:val="center"/>
        <w:rPr>
          <w:rFonts w:ascii="Microsoft JhengHei"/>
          <w:b/>
          <w:sz w:val="26"/>
          <w:lang w:eastAsia="zh-CN"/>
        </w:rPr>
      </w:pPr>
      <w:bookmarkStart w:id="2" w:name="C赛区"/>
      <w:bookmarkEnd w:id="2"/>
      <w:r>
        <w:rPr>
          <w:rFonts w:ascii="Microsoft JhengHei" w:eastAsia="Microsoft JhengHei" w:hint="eastAsia"/>
          <w:b/>
          <w:w w:val="90"/>
          <w:sz w:val="40"/>
          <w:lang w:eastAsia="zh-CN"/>
        </w:rPr>
        <w:t>拔河</w:t>
      </w:r>
    </w:p>
    <w:p w14:paraId="7F24A215" w14:textId="77777777" w:rsidR="002C4931" w:rsidRDefault="002C4931">
      <w:pPr>
        <w:spacing w:line="360" w:lineRule="exact"/>
      </w:pPr>
    </w:p>
    <w:tbl>
      <w:tblPr>
        <w:tblW w:w="9436" w:type="dxa"/>
        <w:tblInd w:w="88" w:type="dxa"/>
        <w:tblLook w:val="04A0" w:firstRow="1" w:lastRow="0" w:firstColumn="1" w:lastColumn="0" w:noHBand="0" w:noVBand="1"/>
      </w:tblPr>
      <w:tblGrid>
        <w:gridCol w:w="1444"/>
        <w:gridCol w:w="1324"/>
        <w:gridCol w:w="1324"/>
        <w:gridCol w:w="1324"/>
        <w:gridCol w:w="1340"/>
        <w:gridCol w:w="1340"/>
        <w:gridCol w:w="1340"/>
      </w:tblGrid>
      <w:tr w:rsidR="002C4931" w14:paraId="3970FF16" w14:textId="77777777">
        <w:trPr>
          <w:trHeight w:val="90"/>
        </w:trPr>
        <w:tc>
          <w:tcPr>
            <w:tcW w:w="14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6B05D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B55C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A6A33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2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11CD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4D7C6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1A9D8F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13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F4CD33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DDC1BB9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F6B58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经管学院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99DC66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D1C55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8BBB7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2EA6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6E057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90D3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70584FC7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020498B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B2425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EA7220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D2138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442BD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528C0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1E558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6B0C2BE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6F968A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资产公司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307CC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42EA06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CD44C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D51FB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2EDF57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3ACBF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D98509E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62BA2FB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18344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299568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F98C29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6D32E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47B0D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584D40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406B1A0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759720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3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机关三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77311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0A3C11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534230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30341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4BDFF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DC5071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17E4808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FD93844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B506D2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7796DE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879276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EA86D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44DFA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4587F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74D322E1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49E15F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4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园艺学院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FBCEA3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71F8C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61B7F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C730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368327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2494E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7BF1CB6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EE0101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A9798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3A7F4A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62795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D71A4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1753A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F038C8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D845B5D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BD339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5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机关五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A7191B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EFA2C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1444D7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45D79C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16423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F7910D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8D3B79D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B1EF1B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A2E9D1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4CB99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77DD7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4773C3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D4E406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AA11E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76FCD90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D37F953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6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植保学院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7649F3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A3D1EC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D2A6A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D50909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C7B99C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287DD3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57F3FE63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72DD2D8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3FE97E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915BD2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05506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0EAB98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CC476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69E145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7BC4BDB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673129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7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电智学院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9C7FD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9E177A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B7467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717EB9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B528C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EAA4AC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26A3E25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DB6BD4B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88AA9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04E2C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7CE58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E41D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087C1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154EF3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4550D1AE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DEBC2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8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机关四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BE4EC2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5432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2F047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ACB316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32428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32E6120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72187FD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888EC42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DC76F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CCDD8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5AC72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295FD0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F19C12D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4B2F0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290A7E6D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6AD6D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9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食品学院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C0DF7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494DD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23B1B5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094153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BFFE06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5103C5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8A2620C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A0D7C5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824E9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0D251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55767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DAF990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48DEEB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0CC305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78D37B13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89827E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10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中心部门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40601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B3975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C1D2F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AC789B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3FB744C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A94548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4E9C3704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4257047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513A3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6335BC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5578B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90451D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5C413F3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3E144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7682C3A5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9F764C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机关一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E1F55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8DFCA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F22315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DCAC61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71D6B9D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B66663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2158D715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1988F6C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2ED1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0E507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130C4A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6F5576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D277D6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03016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675B017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40093B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12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工程学院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AF1D0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F8CA3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E73716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DD193A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C1AE3A8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C8A6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67B95F6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F117B4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273AD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08496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7F3E5D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2C4DCD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581FD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CAFDE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A3D8380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34A85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13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马克思主义学院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2A791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732D8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2A6A8A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E9FE36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6E2F79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418FFC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1999568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EA8DE1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551DC6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08182A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37E510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F860B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6A47758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E8363D5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7F4DB591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C058501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14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外语学院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ACC697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F75FB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0972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4535D5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D3129B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21A8AD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BEE733C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33B7CED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C3476A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3B997E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2043BB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740FC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A8D605E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B6CD4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1AB1A40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C7BF7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15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艺术学院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B08AC5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6C77DD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334F7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7D329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0AD64C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CBFCB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4CDF7E9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C1AE950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F75504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29629D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D0A3E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2BC91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ACEC687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A3324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521F85F6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CAC7F1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16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水利学院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0952A5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5871FC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DB080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CF121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EF5BC46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447A96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4A134F38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E63146C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1335D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E058BA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CBDDB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04761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3413D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E93E98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9BFF4FD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D2F6E0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17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林风学院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7555DFE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7C0D7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D790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9B7EF0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dashed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05AE82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A898BA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2B023E05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4266DE6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152B7D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D62ADA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ACF2F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F23ED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E622FE6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D46A63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05591DF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012089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18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农学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EDFE98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F0F097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EA9B6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59A13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E8A245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4A1701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15CCCC1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DC9F359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789874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17A8D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0B588E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524B0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3162DF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4EDC99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DF33014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27C27C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19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海洋学院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5CD5A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C5F6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63B03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6BAA4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70EC60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D292166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6D9EFC6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58849EE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89010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AFA6ED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7C335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BCB1BC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9F656F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735D9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46E229CD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1D0662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20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机关二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2ECD81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2ABAF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53F3B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4BAA19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6D597A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271F2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D7661E1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D6A7E21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759DF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039EED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8B727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B3DF7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09142C3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BAD47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6622277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195C8F5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校医院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A4B3F2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C1FD4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41E654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2068D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F634A0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F1C291E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B8951E1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D0FC68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6FFF1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4990E7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ECD86A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B4C70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B44677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A42B0E6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DE2DB5F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16F4E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22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人文学院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1BE761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2C6574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0E4A3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4194D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FF6ED4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FA282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4FE50C65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306B3BD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2A268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3153D8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50E6ED5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62CE9E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415B941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70BBE5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2DD38441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1194E1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23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图书馆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2D69D0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E53F8D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67EAA1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44F5D7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3C076E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9ED810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2F91B358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6856C0F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78F48F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EF05EC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704FE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DB654D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6E29D77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BFCFB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934EC1A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9A1276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24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兽医学院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48C2E40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7B2ABF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7D2C1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911D2F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BD7085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36733A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7B1EF786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E526CE6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B288A0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43D32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E09852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E46AD5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873EF7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B594EC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F4C6E1A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E0ACF0E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25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动科学院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B6443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E63129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CD48A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3691D3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291913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57C5EC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591BFFDC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28C0AC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746F9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DEA877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5AD6B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CECDE9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623F6BC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D66C3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D18C6F6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2337D8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26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材能学院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2C637F6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01A963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00832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3851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704E3F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A9E090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5D9A7690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A958C42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327EF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A3EA6E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0958A1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E05C2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3CAB1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7CB0E1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24A72E4C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C34F7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27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数信学院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CBC02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79755A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3BEF94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06E2FC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E2B98FE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9992ED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479C354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CA7EFED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1AC3A8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174E284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C6D1B5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70BDCA3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481DE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F6F74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7C139E16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E472124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28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生科院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19CF41B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17CE1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49F0F8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2AE1EC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E08DF8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DB3215D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40788D3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7A49FC4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91D9B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35A7EE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1C31E9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579430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80D119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69F5CD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F1C498A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018C7D7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29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资环学院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1B75DFE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29DBFC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68D2FB5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1017F2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78556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7261B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A5488B1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3E2C71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0B3BC7E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0F702B55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D3B0384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02BC2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FF96F9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F3B2057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662274F7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80CB508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30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公管学院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4A89DFB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2658CB0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716099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93A8F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2C70931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8B86C60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E0D35A0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2EE1C9E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3CCC10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115E50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30006CA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B55091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84AFA65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F74C743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53041FC3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BCEFE4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31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总务部</w:t>
            </w: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EFD209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5FD8090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E8EDA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E1B4E6F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89CE14C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57C0CC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4DE7974E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0436F61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614B987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noWrap/>
            <w:vAlign w:val="center"/>
          </w:tcPr>
          <w:p w14:paraId="341E28F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4174D8D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06D35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9E5B400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C373B37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033F3A05" w14:textId="77777777">
        <w:trPr>
          <w:trHeight w:val="90"/>
        </w:trPr>
        <w:tc>
          <w:tcPr>
            <w:tcW w:w="144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8A45B82" w14:textId="77777777" w:rsidR="002C4931" w:rsidRDefault="002F1BF0">
            <w:pPr>
              <w:widowControl/>
              <w:jc w:val="center"/>
              <w:textAlignment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t>32</w:t>
            </w:r>
            <w:r>
              <w:rPr>
                <w:rFonts w:ascii="宋体" w:eastAsia="宋体" w:hAnsi="宋体" w:cs="宋体" w:hint="eastAsia"/>
                <w:b/>
                <w:bCs/>
                <w:color w:val="000000"/>
                <w:lang w:eastAsia="zh-CN" w:bidi="ar"/>
              </w:rPr>
              <w:br/>
              <w:t>轮空</w:t>
            </w:r>
          </w:p>
        </w:tc>
        <w:tc>
          <w:tcPr>
            <w:tcW w:w="0" w:type="auto"/>
            <w:tcBorders>
              <w:top w:val="nil"/>
              <w:left w:val="nil"/>
              <w:bottom w:val="single" w:sz="8" w:space="0" w:color="000000"/>
              <w:right w:val="nil"/>
            </w:tcBorders>
            <w:shd w:val="clear" w:color="auto" w:fill="auto"/>
            <w:noWrap/>
            <w:vAlign w:val="center"/>
          </w:tcPr>
          <w:p w14:paraId="645771B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9B1DA50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10F353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537CD6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DE8F4BD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01A5B7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1BDBF726" w14:textId="77777777">
        <w:trPr>
          <w:trHeight w:val="90"/>
        </w:trPr>
        <w:tc>
          <w:tcPr>
            <w:tcW w:w="144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BA191CF" w14:textId="77777777" w:rsidR="002C4931" w:rsidRDefault="002C4931">
            <w:pPr>
              <w:jc w:val="center"/>
              <w:rPr>
                <w:rFonts w:ascii="宋体" w:eastAsia="宋体" w:hAnsi="宋体" w:cs="宋体"/>
                <w:b/>
                <w:bCs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0636A52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0F2BE81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83384C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413A8DB" w14:textId="77777777" w:rsidR="002C4931" w:rsidRDefault="002C4931">
            <w:pPr>
              <w:jc w:val="center"/>
              <w:rPr>
                <w:rFonts w:ascii="宋体" w:eastAsia="宋体" w:hAnsi="宋体" w:cs="宋体"/>
                <w:color w:val="000000"/>
                <w:sz w:val="24"/>
                <w:szCs w:val="24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141AD1B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F9AAC96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  <w:tr w:rsidR="002C4931" w14:paraId="3AA62A15" w14:textId="77777777">
        <w:trPr>
          <w:trHeight w:val="90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0A51BA2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2203D9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8FA682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97BB06F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92C789A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A1B8376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F25B4" w14:textId="77777777" w:rsidR="002C4931" w:rsidRDefault="002C4931">
            <w:pPr>
              <w:rPr>
                <w:rFonts w:ascii="宋体" w:eastAsia="宋体" w:hAnsi="宋体" w:cs="宋体"/>
                <w:color w:val="000000"/>
              </w:rPr>
            </w:pPr>
          </w:p>
        </w:tc>
      </w:tr>
    </w:tbl>
    <w:p w14:paraId="13A92A3E" w14:textId="77777777" w:rsidR="002C4931" w:rsidRDefault="002C4931">
      <w:pPr>
        <w:spacing w:line="360" w:lineRule="exact"/>
        <w:sectPr w:rsidR="002C4931">
          <w:pgSz w:w="11910" w:h="16840"/>
          <w:pgMar w:top="980" w:right="1380" w:bottom="980" w:left="1100" w:header="0" w:footer="1196" w:gutter="0"/>
          <w:cols w:space="720"/>
        </w:sectPr>
      </w:pPr>
    </w:p>
    <w:p w14:paraId="5BC6525B" w14:textId="77777777" w:rsidR="002C4931" w:rsidRDefault="002F1BF0">
      <w:pPr>
        <w:spacing w:after="0" w:line="404" w:lineRule="exact"/>
        <w:ind w:right="1341"/>
        <w:jc w:val="both"/>
        <w:rPr>
          <w:rFonts w:ascii="仿宋" w:eastAsia="仿宋" w:hAnsi="仿宋"/>
          <w:sz w:val="28"/>
          <w:szCs w:val="28"/>
        </w:rPr>
      </w:pPr>
      <w:r>
        <w:rPr>
          <w:rFonts w:ascii="仿宋" w:eastAsia="仿宋" w:hAnsi="仿宋"/>
          <w:noProof/>
          <w:sz w:val="28"/>
          <w:szCs w:val="28"/>
        </w:rPr>
        <w:lastRenderedPageBreak/>
        <w:drawing>
          <wp:anchor distT="0" distB="0" distL="114300" distR="114300" simplePos="0" relativeHeight="251668480" behindDoc="0" locked="0" layoutInCell="1" allowOverlap="1" wp14:anchorId="4DA4D68F" wp14:editId="47C7FE12">
            <wp:simplePos x="0" y="0"/>
            <wp:positionH relativeFrom="column">
              <wp:posOffset>683895</wp:posOffset>
            </wp:positionH>
            <wp:positionV relativeFrom="paragraph">
              <wp:posOffset>-278130</wp:posOffset>
            </wp:positionV>
            <wp:extent cx="7414895" cy="6613525"/>
            <wp:effectExtent l="0" t="0" r="1905" b="15875"/>
            <wp:wrapSquare wrapText="bothSides"/>
            <wp:docPr id="9" name="图片 9" descr="fe0805ccf369a7ac809f9c6b7fd7f94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fe0805ccf369a7ac809f9c6b7fd7f94d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414895" cy="661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25251FC" w14:textId="77777777" w:rsidR="002C4931" w:rsidRDefault="002F1BF0">
      <w:pPr>
        <w:spacing w:after="0" w:line="240" w:lineRule="auto"/>
        <w:ind w:right="1344"/>
        <w:rPr>
          <w:rFonts w:ascii="仿宋" w:eastAsia="仿宋" w:hAnsi="仿宋"/>
          <w:sz w:val="28"/>
          <w:szCs w:val="28"/>
        </w:rPr>
        <w:sectPr w:rsidR="002C4931">
          <w:headerReference w:type="default" r:id="rId16"/>
          <w:footerReference w:type="default" r:id="rId17"/>
          <w:pgSz w:w="16860" w:h="11940" w:orient="landscape"/>
          <w:pgMar w:top="1400" w:right="1600" w:bottom="1220" w:left="1140" w:header="676" w:footer="947" w:gutter="0"/>
          <w:cols w:space="720"/>
          <w:docGrid w:linePitch="299"/>
        </w:sectPr>
      </w:pPr>
      <w:r>
        <w:rPr>
          <w:rFonts w:ascii="仿宋" w:eastAsia="仿宋" w:hAnsi="仿宋"/>
          <w:sz w:val="28"/>
          <w:szCs w:val="28"/>
        </w:rPr>
        <w:lastRenderedPageBreak/>
        <w:br w:type="page"/>
      </w:r>
    </w:p>
    <w:p w14:paraId="0B202417" w14:textId="77777777" w:rsidR="002C4931" w:rsidRDefault="002C4931">
      <w:pPr>
        <w:spacing w:after="0" w:line="240" w:lineRule="auto"/>
        <w:ind w:right="1344"/>
        <w:rPr>
          <w:rFonts w:ascii="仿宋" w:eastAsia="仿宋" w:hAnsi="仿宋"/>
          <w:sz w:val="28"/>
          <w:szCs w:val="28"/>
        </w:rPr>
      </w:pPr>
    </w:p>
    <w:p w14:paraId="6B153D47" w14:textId="77777777" w:rsidR="002C4931" w:rsidRDefault="002F1BF0">
      <w:pPr>
        <w:spacing w:line="547" w:lineRule="exact"/>
        <w:ind w:left="994" w:right="754"/>
        <w:jc w:val="center"/>
        <w:rPr>
          <w:rFonts w:ascii="Microsoft JhengHei" w:eastAsia="Microsoft JhengHei"/>
          <w:b/>
          <w:sz w:val="40"/>
          <w:lang w:eastAsia="zh-CN"/>
        </w:rPr>
      </w:pPr>
      <w:r>
        <w:rPr>
          <w:rFonts w:ascii="Microsoft JhengHei" w:eastAsia="Microsoft JhengHei"/>
          <w:b/>
          <w:w w:val="95"/>
          <w:sz w:val="40"/>
          <w:lang w:eastAsia="zh-CN"/>
        </w:rPr>
        <w:t>华南农业大学</w:t>
      </w:r>
      <w:r>
        <w:rPr>
          <w:rFonts w:ascii="Microsoft JhengHei" w:eastAsia="Microsoft JhengHei"/>
          <w:b/>
          <w:spacing w:val="31"/>
          <w:w w:val="150"/>
          <w:sz w:val="40"/>
          <w:lang w:eastAsia="zh-CN"/>
        </w:rPr>
        <w:t xml:space="preserve"> </w:t>
      </w:r>
      <w:r>
        <w:rPr>
          <w:rFonts w:ascii="Microsoft JhengHei" w:eastAsia="Microsoft JhengHei" w:hint="eastAsia"/>
          <w:b/>
          <w:w w:val="95"/>
          <w:sz w:val="40"/>
          <w:lang w:eastAsia="zh-CN"/>
        </w:rPr>
        <w:t>2025年</w:t>
      </w:r>
      <w:r>
        <w:rPr>
          <w:rFonts w:ascii="Microsoft JhengHei" w:eastAsia="Microsoft JhengHei"/>
          <w:b/>
          <w:w w:val="95"/>
          <w:sz w:val="40"/>
          <w:lang w:eastAsia="zh-CN"/>
        </w:rPr>
        <w:t>教职工趣味运</w:t>
      </w:r>
      <w:r>
        <w:rPr>
          <w:rFonts w:ascii="Microsoft JhengHei" w:eastAsia="Microsoft JhengHei"/>
          <w:b/>
          <w:spacing w:val="-5"/>
          <w:w w:val="95"/>
          <w:sz w:val="40"/>
          <w:lang w:eastAsia="zh-CN"/>
        </w:rPr>
        <w:t>动会</w:t>
      </w:r>
    </w:p>
    <w:p w14:paraId="28DCAC1A" w14:textId="77777777" w:rsidR="002C4931" w:rsidRDefault="002F1BF0">
      <w:pPr>
        <w:spacing w:line="647" w:lineRule="exact"/>
        <w:ind w:left="579" w:right="754"/>
        <w:jc w:val="center"/>
        <w:rPr>
          <w:rFonts w:ascii="Microsoft JhengHei" w:eastAsia="Microsoft JhengHei"/>
          <w:b/>
          <w:sz w:val="40"/>
          <w:lang w:eastAsia="zh-CN"/>
        </w:rPr>
      </w:pPr>
      <w:r>
        <w:rPr>
          <w:rFonts w:asciiTheme="minorEastAsia" w:hAnsiTheme="minorEastAsia" w:hint="eastAsia"/>
          <w:b/>
          <w:sz w:val="40"/>
          <w:lang w:eastAsia="zh-CN"/>
        </w:rPr>
        <w:t>注意事项</w:t>
      </w:r>
    </w:p>
    <w:p w14:paraId="34C33D15" w14:textId="77777777" w:rsidR="002C4931" w:rsidRDefault="002F1BF0">
      <w:pPr>
        <w:spacing w:line="242" w:lineRule="auto"/>
        <w:ind w:left="100" w:right="275" w:firstLine="640"/>
        <w:rPr>
          <w:sz w:val="32"/>
          <w:lang w:eastAsia="zh-CN"/>
        </w:rPr>
      </w:pPr>
      <w:r>
        <w:rPr>
          <w:spacing w:val="1"/>
          <w:w w:val="99"/>
          <w:sz w:val="32"/>
          <w:lang w:eastAsia="zh-CN"/>
        </w:rPr>
        <w:t>为了确保此次活动安全有序进行，现对活动提出以下几</w:t>
      </w:r>
      <w:r>
        <w:rPr>
          <w:w w:val="99"/>
          <w:sz w:val="32"/>
          <w:lang w:eastAsia="zh-CN"/>
        </w:rPr>
        <w:t>点要求：</w:t>
      </w:r>
    </w:p>
    <w:p w14:paraId="410B2E16" w14:textId="77777777" w:rsidR="002C4931" w:rsidRDefault="002F1BF0">
      <w:pPr>
        <w:ind w:left="100" w:right="275" w:firstLine="640"/>
        <w:rPr>
          <w:sz w:val="32"/>
          <w:lang w:eastAsia="zh-CN"/>
        </w:rPr>
      </w:pPr>
      <w:r>
        <w:rPr>
          <w:spacing w:val="-3"/>
          <w:w w:val="86"/>
          <w:sz w:val="32"/>
          <w:lang w:eastAsia="zh-CN"/>
        </w:rPr>
        <w:t>1</w:t>
      </w:r>
      <w:r>
        <w:rPr>
          <w:spacing w:val="-9"/>
          <w:w w:val="99"/>
          <w:sz w:val="32"/>
          <w:lang w:eastAsia="zh-CN"/>
        </w:rPr>
        <w:t>、按照学校安全工作的有关要求，做好此次活动的各项</w:t>
      </w:r>
      <w:r>
        <w:rPr>
          <w:spacing w:val="-3"/>
          <w:w w:val="99"/>
          <w:sz w:val="32"/>
          <w:lang w:eastAsia="zh-CN"/>
        </w:rPr>
        <w:t>组织工作。</w:t>
      </w:r>
    </w:p>
    <w:p w14:paraId="64F3EB90" w14:textId="77777777" w:rsidR="002C4931" w:rsidRDefault="002F1BF0">
      <w:pPr>
        <w:spacing w:before="2"/>
        <w:ind w:left="100" w:right="275" w:firstLine="640"/>
        <w:rPr>
          <w:sz w:val="32"/>
          <w:lang w:eastAsia="zh-CN"/>
        </w:rPr>
      </w:pPr>
      <w:r>
        <w:rPr>
          <w:spacing w:val="-3"/>
          <w:w w:val="88"/>
          <w:sz w:val="32"/>
          <w:lang w:eastAsia="zh-CN"/>
        </w:rPr>
        <w:t>2</w:t>
      </w:r>
      <w:r>
        <w:rPr>
          <w:spacing w:val="-10"/>
          <w:w w:val="99"/>
          <w:sz w:val="32"/>
          <w:lang w:eastAsia="zh-CN"/>
        </w:rPr>
        <w:t>、校工会负责做好活动的各项组织工作、协调工作；各</w:t>
      </w:r>
      <w:r>
        <w:rPr>
          <w:spacing w:val="-2"/>
          <w:w w:val="99"/>
          <w:sz w:val="32"/>
          <w:lang w:eastAsia="zh-CN"/>
        </w:rPr>
        <w:t>二级部门工会做好本部门工会的教职工参赛组织工作。</w:t>
      </w:r>
    </w:p>
    <w:p w14:paraId="7CA0F0E4" w14:textId="77777777" w:rsidR="002C4931" w:rsidRDefault="002F1BF0">
      <w:pPr>
        <w:spacing w:before="5" w:line="242" w:lineRule="auto"/>
        <w:ind w:left="100" w:right="275" w:firstLine="640"/>
        <w:jc w:val="both"/>
        <w:rPr>
          <w:sz w:val="32"/>
          <w:lang w:eastAsia="zh-CN"/>
        </w:rPr>
      </w:pPr>
      <w:r>
        <w:rPr>
          <w:w w:val="90"/>
          <w:sz w:val="32"/>
          <w:lang w:eastAsia="zh-CN"/>
        </w:rPr>
        <w:t>3</w:t>
      </w:r>
      <w:r>
        <w:rPr>
          <w:spacing w:val="-10"/>
          <w:w w:val="99"/>
          <w:sz w:val="32"/>
          <w:lang w:eastAsia="zh-CN"/>
        </w:rPr>
        <w:t>、活动当天由校医院提供现场应急医疗服务，现场感觉</w:t>
      </w:r>
      <w:r>
        <w:rPr>
          <w:spacing w:val="1"/>
          <w:w w:val="99"/>
          <w:sz w:val="32"/>
          <w:lang w:eastAsia="zh-CN"/>
        </w:rPr>
        <w:t>有运动后不适的或身体不舒服的请及时寻求现场医护人员帮助。</w:t>
      </w:r>
    </w:p>
    <w:p w14:paraId="45464527" w14:textId="77777777" w:rsidR="002C4931" w:rsidRDefault="002F1BF0">
      <w:pPr>
        <w:spacing w:line="242" w:lineRule="auto"/>
        <w:ind w:left="100" w:right="118" w:firstLine="640"/>
        <w:rPr>
          <w:sz w:val="32"/>
          <w:lang w:eastAsia="zh-CN"/>
        </w:rPr>
      </w:pPr>
      <w:r>
        <w:rPr>
          <w:spacing w:val="-2"/>
          <w:w w:val="96"/>
          <w:sz w:val="32"/>
          <w:lang w:eastAsia="zh-CN"/>
        </w:rPr>
        <w:t>4</w:t>
      </w:r>
      <w:r>
        <w:rPr>
          <w:spacing w:val="-18"/>
          <w:w w:val="99"/>
          <w:sz w:val="32"/>
          <w:lang w:eastAsia="zh-CN"/>
        </w:rPr>
        <w:t>、运动场内禁止吸烟，请勿随地丢垃圾，保持环境卫生，</w:t>
      </w:r>
      <w:r>
        <w:rPr>
          <w:spacing w:val="-4"/>
          <w:w w:val="99"/>
          <w:sz w:val="32"/>
          <w:lang w:eastAsia="zh-CN"/>
        </w:rPr>
        <w:t>干净、整洁、安全。</w:t>
      </w:r>
    </w:p>
    <w:p w14:paraId="33D7B96B" w14:textId="77777777" w:rsidR="002C4931" w:rsidRDefault="002F1BF0">
      <w:pPr>
        <w:spacing w:line="553" w:lineRule="exact"/>
        <w:ind w:left="740"/>
        <w:rPr>
          <w:sz w:val="32"/>
          <w:lang w:eastAsia="zh-CN"/>
        </w:rPr>
      </w:pPr>
      <w:r>
        <w:rPr>
          <w:w w:val="95"/>
          <w:sz w:val="32"/>
          <w:lang w:eastAsia="zh-CN"/>
        </w:rPr>
        <w:t>5</w:t>
      </w:r>
      <w:r>
        <w:rPr>
          <w:w w:val="95"/>
          <w:sz w:val="32"/>
          <w:lang w:eastAsia="zh-CN"/>
        </w:rPr>
        <w:t>、其他未尽事宜，另行通知</w:t>
      </w:r>
      <w:r>
        <w:rPr>
          <w:spacing w:val="-10"/>
          <w:w w:val="95"/>
          <w:sz w:val="32"/>
          <w:lang w:eastAsia="zh-CN"/>
        </w:rPr>
        <w:t>。</w:t>
      </w:r>
    </w:p>
    <w:p w14:paraId="75F105F3" w14:textId="77777777" w:rsidR="002C4931" w:rsidRDefault="002F1BF0">
      <w:pPr>
        <w:spacing w:after="0" w:line="240" w:lineRule="auto"/>
        <w:ind w:right="1624"/>
        <w:jc w:val="right"/>
        <w:rPr>
          <w:rFonts w:ascii="仿宋" w:eastAsia="仿宋" w:hAnsi="仿宋"/>
          <w:sz w:val="28"/>
          <w:szCs w:val="28"/>
          <w:lang w:eastAsia="zh-CN"/>
        </w:rPr>
      </w:pPr>
      <w:r>
        <w:rPr>
          <w:rFonts w:ascii="仿宋" w:eastAsia="仿宋" w:hAnsi="仿宋" w:hint="eastAsia"/>
          <w:sz w:val="28"/>
          <w:szCs w:val="28"/>
          <w:lang w:eastAsia="zh-CN"/>
        </w:rPr>
        <w:t>校工会</w:t>
      </w:r>
    </w:p>
    <w:p w14:paraId="3A7E3171" w14:textId="77777777" w:rsidR="002C4931" w:rsidRDefault="002F1BF0">
      <w:pPr>
        <w:spacing w:after="0" w:line="240" w:lineRule="auto"/>
        <w:ind w:right="1344"/>
        <w:jc w:val="right"/>
        <w:rPr>
          <w:rFonts w:ascii="仿宋" w:eastAsia="仿宋" w:hAnsi="仿宋"/>
          <w:sz w:val="28"/>
          <w:szCs w:val="28"/>
          <w:lang w:eastAsia="zh-CN"/>
        </w:rPr>
      </w:pPr>
      <w:r>
        <w:rPr>
          <w:rFonts w:ascii="仿宋" w:eastAsia="仿宋" w:hAnsi="仿宋" w:hint="eastAsia"/>
          <w:sz w:val="28"/>
          <w:szCs w:val="28"/>
          <w:lang w:eastAsia="zh-CN"/>
        </w:rPr>
        <w:t>2025年1</w:t>
      </w:r>
      <w:r>
        <w:rPr>
          <w:rFonts w:ascii="仿宋" w:eastAsia="仿宋" w:hAnsi="仿宋"/>
          <w:sz w:val="28"/>
          <w:szCs w:val="28"/>
          <w:lang w:eastAsia="zh-CN"/>
        </w:rPr>
        <w:t>1</w:t>
      </w:r>
      <w:r>
        <w:rPr>
          <w:rFonts w:ascii="仿宋" w:eastAsia="仿宋" w:hAnsi="仿宋" w:hint="eastAsia"/>
          <w:sz w:val="28"/>
          <w:szCs w:val="28"/>
          <w:lang w:eastAsia="zh-CN"/>
        </w:rPr>
        <w:t>月</w:t>
      </w:r>
    </w:p>
    <w:sectPr w:rsidR="002C4931">
      <w:pgSz w:w="11940" w:h="16860"/>
      <w:pgMar w:top="1600" w:right="1220" w:bottom="1140" w:left="1400" w:header="676" w:footer="94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513279" w14:textId="77777777" w:rsidR="00475A00" w:rsidRDefault="00475A00">
      <w:pPr>
        <w:spacing w:line="240" w:lineRule="auto"/>
      </w:pPr>
      <w:r>
        <w:separator/>
      </w:r>
    </w:p>
  </w:endnote>
  <w:endnote w:type="continuationSeparator" w:id="0">
    <w:p w14:paraId="03E32599" w14:textId="77777777" w:rsidR="00475A00" w:rsidRDefault="00475A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icrosoft JhengHei">
    <w:altName w:val="汉仪中简黑简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粗黑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楷体_GB2312">
    <w:altName w:val="汉仪楷体简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56405170"/>
    </w:sdtPr>
    <w:sdtEndPr/>
    <w:sdtContent>
      <w:sdt>
        <w:sdtPr>
          <w:id w:val="1728636285"/>
        </w:sdtPr>
        <w:sdtEndPr/>
        <w:sdtContent>
          <w:p w14:paraId="21F7D359" w14:textId="77777777" w:rsidR="002C4931" w:rsidRDefault="002F1BF0">
            <w:pPr>
              <w:pStyle w:val="a5"/>
              <w:jc w:val="center"/>
            </w:pPr>
            <w:r>
              <w:rPr>
                <w:lang w:val="zh-CN" w:eastAsia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 w:eastAsia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  <w:lang w:val="zh-CN" w:eastAsia="zh-CN"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3B73B00D" w14:textId="77777777" w:rsidR="002C4931" w:rsidRDefault="002C4931">
    <w:pPr>
      <w:spacing w:after="0" w:line="200" w:lineRule="exact"/>
      <w:rPr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1B9E49" w14:textId="77777777" w:rsidR="002C4931" w:rsidRDefault="002F1BF0">
    <w:pPr>
      <w:pStyle w:val="a3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5F3D8E9F" wp14:editId="57955402">
              <wp:simplePos x="0" y="0"/>
              <wp:positionH relativeFrom="page">
                <wp:posOffset>5219700</wp:posOffset>
              </wp:positionH>
              <wp:positionV relativeFrom="page">
                <wp:posOffset>6661150</wp:posOffset>
              </wp:positionV>
              <wp:extent cx="267335" cy="223520"/>
              <wp:effectExtent l="0" t="3175" r="0" b="1905"/>
              <wp:wrapNone/>
              <wp:docPr id="55" name="文本框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7335" cy="2235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C4C04C" w14:textId="77777777" w:rsidR="002C4931" w:rsidRDefault="002F1BF0">
                          <w:pPr>
                            <w:pStyle w:val="a3"/>
                            <w:spacing w:before="9"/>
                            <w:ind w:left="60"/>
                            <w:rPr>
                              <w:rFonts w:ascii="Times New Roman"/>
                            </w:rPr>
                          </w:pP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t>14</w:t>
                          </w:r>
                          <w:r>
                            <w:rPr>
                              <w:rFonts w:ascii="Times New Roman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anchor>
          </w:drawing>
        </mc:Choice>
        <mc:Fallback xmlns:wpsCustomData="http://www.wps.cn/officeDocument/2013/wpsCustomData">
          <w:pict>
            <v:shape id="_x0000_s1026" o:spid="_x0000_s1026" o:spt="202" type="#_x0000_t202" style="position:absolute;left:0pt;margin-left:411pt;margin-top:524.5pt;height:17.6pt;width:21.05pt;mso-position-horizontal-relative:page;mso-position-vertical-relative:page;z-index:-251654144;mso-width-relative:page;mso-height-relative:page;" filled="f" stroked="f" coordsize="21600,21600" o:gfxdata="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0fvdIdoAAAANAQAADwAAAAAAAAAB&#10;ACAAAAAiAAAAZHJzL2Rvd25yZXYueG1sUEsBAhQAFAAAAAgAh07iQCdcL4UOAgAABgQAAA4AAAAA&#10;AAAAAQAgAAAAKQEAAGRycy9lMm9Eb2MueG1sUEsFBgAAAAAGAAYAWQEAAKkFAAAAAA==&#10;">
              <v:fill on="f" focussize="0,0"/>
              <v:stroke on="f"/>
              <v:imagedata o:title=""/>
              <o:lock v:ext="edit" aspectratio="f"/>
              <v:textbox inset="0mm,0mm,0mm,0mm">
                <w:txbxContent>
                  <w:p w14:paraId="3204AC66">
                    <w:pPr>
                      <w:pStyle w:val="4"/>
                      <w:spacing w:before="9"/>
                      <w:ind w:left="60"/>
                      <w:rPr>
                        <w:rFonts w:ascii="Times New Roman"/>
                      </w:rPr>
                    </w:pPr>
                    <w:r>
                      <w:rPr>
                        <w:rFonts w:ascii="Times New Roman"/>
                        <w:spacing w:val="-5"/>
                      </w:rPr>
                      <w:fldChar w:fldCharType="begin"/>
                    </w:r>
                    <w:r>
                      <w:rPr>
                        <w:rFonts w:ascii="Times New Roman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Times New Roman"/>
                        <w:spacing w:val="-5"/>
                      </w:rPr>
                      <w:fldChar w:fldCharType="separate"/>
                    </w:r>
                    <w:r>
                      <w:rPr>
                        <w:rFonts w:ascii="Times New Roman"/>
                        <w:spacing w:val="-5"/>
                      </w:rPr>
                      <w:t>14</w:t>
                    </w:r>
                    <w:r>
                      <w:rPr>
                        <w:rFonts w:ascii="Times New Roman"/>
                        <w:spacing w:val="-5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7D96F1" w14:textId="77777777" w:rsidR="002C4931" w:rsidRDefault="002C4931">
    <w:pPr>
      <w:spacing w:after="0" w:line="0" w:lineRule="atLeast"/>
      <w:rPr>
        <w:sz w:val="0"/>
        <w:szCs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7D99BB9" w14:textId="77777777" w:rsidR="00475A00" w:rsidRDefault="00475A00">
      <w:pPr>
        <w:spacing w:after="0"/>
      </w:pPr>
      <w:r>
        <w:separator/>
      </w:r>
    </w:p>
  </w:footnote>
  <w:footnote w:type="continuationSeparator" w:id="0">
    <w:p w14:paraId="66D621DC" w14:textId="77777777" w:rsidR="00475A00" w:rsidRDefault="00475A0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BB2B0F" w14:textId="77777777" w:rsidR="002C4931" w:rsidRDefault="002C4931">
    <w:pPr>
      <w:spacing w:after="0" w:line="0" w:lineRule="atLeast"/>
      <w:ind w:firstLineChars="900" w:firstLine="90"/>
      <w:rPr>
        <w:sz w:val="0"/>
        <w:szCs w:val="0"/>
        <w:lang w:eastAsia="zh-CN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720"/>
  <w:drawingGridHorizontalSpacing w:val="110"/>
  <w:noPunctuationKerning/>
  <w:characterSpacingControl w:val="doNotCompress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0BAC"/>
    <w:rsid w:val="E29FD730"/>
    <w:rsid w:val="00000F10"/>
    <w:rsid w:val="0002310C"/>
    <w:rsid w:val="000A21BD"/>
    <w:rsid w:val="000E59E8"/>
    <w:rsid w:val="001147E0"/>
    <w:rsid w:val="00115F3C"/>
    <w:rsid w:val="0013296B"/>
    <w:rsid w:val="001359C3"/>
    <w:rsid w:val="001466EF"/>
    <w:rsid w:val="00157791"/>
    <w:rsid w:val="001B1082"/>
    <w:rsid w:val="001F05BB"/>
    <w:rsid w:val="002C4931"/>
    <w:rsid w:val="002F1B66"/>
    <w:rsid w:val="002F1BF0"/>
    <w:rsid w:val="002F7E62"/>
    <w:rsid w:val="00320ABB"/>
    <w:rsid w:val="00347C21"/>
    <w:rsid w:val="003723D3"/>
    <w:rsid w:val="003B3A52"/>
    <w:rsid w:val="003C7376"/>
    <w:rsid w:val="00410B40"/>
    <w:rsid w:val="00410F7B"/>
    <w:rsid w:val="004609F3"/>
    <w:rsid w:val="00475A00"/>
    <w:rsid w:val="00496CB5"/>
    <w:rsid w:val="004C2351"/>
    <w:rsid w:val="004D1090"/>
    <w:rsid w:val="00521B3C"/>
    <w:rsid w:val="00523D18"/>
    <w:rsid w:val="00540464"/>
    <w:rsid w:val="005559AE"/>
    <w:rsid w:val="005701EA"/>
    <w:rsid w:val="00570BAC"/>
    <w:rsid w:val="005F3DFF"/>
    <w:rsid w:val="00624D06"/>
    <w:rsid w:val="00637D5F"/>
    <w:rsid w:val="00674DB8"/>
    <w:rsid w:val="006C2F23"/>
    <w:rsid w:val="00705CA4"/>
    <w:rsid w:val="007148F3"/>
    <w:rsid w:val="0079617F"/>
    <w:rsid w:val="007A30ED"/>
    <w:rsid w:val="007D0803"/>
    <w:rsid w:val="007E45E5"/>
    <w:rsid w:val="00832E8D"/>
    <w:rsid w:val="008B3038"/>
    <w:rsid w:val="008C15A5"/>
    <w:rsid w:val="008C4E26"/>
    <w:rsid w:val="008C4FD3"/>
    <w:rsid w:val="008F01CE"/>
    <w:rsid w:val="0093572D"/>
    <w:rsid w:val="009545EC"/>
    <w:rsid w:val="00972DDB"/>
    <w:rsid w:val="009847BF"/>
    <w:rsid w:val="009B5BB7"/>
    <w:rsid w:val="009C1F2B"/>
    <w:rsid w:val="009D29AB"/>
    <w:rsid w:val="009E4CFE"/>
    <w:rsid w:val="009E682F"/>
    <w:rsid w:val="00A21120"/>
    <w:rsid w:val="00A71C26"/>
    <w:rsid w:val="00A72FCB"/>
    <w:rsid w:val="00A7569E"/>
    <w:rsid w:val="00AF0E66"/>
    <w:rsid w:val="00B05B24"/>
    <w:rsid w:val="00B21609"/>
    <w:rsid w:val="00B8348B"/>
    <w:rsid w:val="00BC1D84"/>
    <w:rsid w:val="00BC6717"/>
    <w:rsid w:val="00C3273D"/>
    <w:rsid w:val="00C33E25"/>
    <w:rsid w:val="00C6611A"/>
    <w:rsid w:val="00C81568"/>
    <w:rsid w:val="00CA2E40"/>
    <w:rsid w:val="00CD25F0"/>
    <w:rsid w:val="00CE7148"/>
    <w:rsid w:val="00CF0798"/>
    <w:rsid w:val="00CF5E37"/>
    <w:rsid w:val="00D64FA8"/>
    <w:rsid w:val="00D97B42"/>
    <w:rsid w:val="00DA1D4D"/>
    <w:rsid w:val="00DA3F20"/>
    <w:rsid w:val="00DB428E"/>
    <w:rsid w:val="00E326D7"/>
    <w:rsid w:val="00E603A4"/>
    <w:rsid w:val="00EA247C"/>
    <w:rsid w:val="00EB51FE"/>
    <w:rsid w:val="00F054FF"/>
    <w:rsid w:val="00FE5868"/>
    <w:rsid w:val="137F7BCE"/>
    <w:rsid w:val="3EFEA959"/>
    <w:rsid w:val="6BE7A3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0C57DF3D"/>
  <w15:docId w15:val="{A29EB909-838F-43B5-8021-CC7568A8D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pacing w:after="200" w:line="276" w:lineRule="auto"/>
    </w:pPr>
    <w:rPr>
      <w:rFonts w:asciiTheme="minorHAnsi" w:eastAsiaTheme="minorEastAsia" w:hAnsiTheme="minorHAnsi" w:cstheme="minorBidi"/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pPr>
      <w:autoSpaceDE w:val="0"/>
      <w:autoSpaceDN w:val="0"/>
      <w:spacing w:before="73" w:after="0" w:line="240" w:lineRule="auto"/>
      <w:ind w:left="460"/>
      <w:outlineLvl w:val="0"/>
    </w:pPr>
    <w:rPr>
      <w:rFonts w:ascii="Microsoft JhengHei" w:eastAsia="Microsoft JhengHei" w:hAnsi="Microsoft JhengHei" w:cs="Microsoft JhengHei"/>
      <w:b/>
      <w:bCs/>
      <w:sz w:val="32"/>
      <w:szCs w:val="32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pPr>
      <w:autoSpaceDE w:val="0"/>
      <w:autoSpaceDN w:val="0"/>
      <w:spacing w:after="0" w:line="240" w:lineRule="auto"/>
    </w:pPr>
    <w:rPr>
      <w:rFonts w:ascii="Arial Unicode MS" w:eastAsia="Arial Unicode MS" w:hAnsi="Arial Unicode MS" w:cs="Arial Unicode MS"/>
      <w:sz w:val="28"/>
      <w:szCs w:val="2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table" w:styleId="a9">
    <w:name w:val="Table Grid"/>
    <w:basedOn w:val="a1"/>
    <w:qFormat/>
    <w:pPr>
      <w:jc w:val="both"/>
    </w:pPr>
    <w:rPr>
      <w:lang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a">
    <w:name w:val="No Spacing"/>
    <w:link w:val="ab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ab">
    <w:name w:val="无间隔 字符"/>
    <w:basedOn w:val="a0"/>
    <w:link w:val="aa"/>
    <w:uiPriority w:val="1"/>
    <w:qFormat/>
    <w:rPr>
      <w:lang w:eastAsia="zh-CN"/>
    </w:rPr>
  </w:style>
  <w:style w:type="table" w:customStyle="1" w:styleId="TableNormal">
    <w:name w:val="Table Normal"/>
    <w:uiPriority w:val="2"/>
    <w:semiHidden/>
    <w:unhideWhenUsed/>
    <w:qFormat/>
    <w:pPr>
      <w:autoSpaceDE w:val="0"/>
      <w:autoSpaceDN w:val="0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a4">
    <w:name w:val="正文文本 字符"/>
    <w:basedOn w:val="a0"/>
    <w:link w:val="a3"/>
    <w:uiPriority w:val="1"/>
    <w:qFormat/>
    <w:rPr>
      <w:rFonts w:ascii="Arial Unicode MS" w:eastAsia="Arial Unicode MS" w:hAnsi="Arial Unicode MS" w:cs="Arial Unicode MS"/>
      <w:sz w:val="28"/>
      <w:szCs w:val="28"/>
    </w:rPr>
  </w:style>
  <w:style w:type="paragraph" w:customStyle="1" w:styleId="TableParagraph">
    <w:name w:val="Table Paragraph"/>
    <w:basedOn w:val="a"/>
    <w:uiPriority w:val="1"/>
    <w:qFormat/>
    <w:pPr>
      <w:autoSpaceDE w:val="0"/>
      <w:autoSpaceDN w:val="0"/>
      <w:spacing w:after="0" w:line="240" w:lineRule="auto"/>
      <w:jc w:val="center"/>
    </w:pPr>
    <w:rPr>
      <w:rFonts w:ascii="Arial Unicode MS" w:eastAsia="Arial Unicode MS" w:hAnsi="Arial Unicode MS" w:cs="Arial Unicode MS"/>
    </w:rPr>
  </w:style>
  <w:style w:type="character" w:customStyle="1" w:styleId="10">
    <w:name w:val="标题 1 字符"/>
    <w:basedOn w:val="a0"/>
    <w:link w:val="1"/>
    <w:uiPriority w:val="9"/>
    <w:qFormat/>
    <w:rPr>
      <w:rFonts w:ascii="Microsoft JhengHei" w:eastAsia="Microsoft JhengHei" w:hAnsi="Microsoft JhengHei" w:cs="Microsoft JhengHei"/>
      <w:b/>
      <w:bCs/>
      <w:sz w:val="32"/>
      <w:szCs w:val="32"/>
    </w:rPr>
  </w:style>
  <w:style w:type="character" w:customStyle="1" w:styleId="20">
    <w:name w:val="标题 2 字符"/>
    <w:basedOn w:val="a0"/>
    <w:link w:val="2"/>
    <w:uiPriority w:val="9"/>
    <w:qFormat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c">
    <w:name w:val="List Paragraph"/>
    <w:basedOn w:val="a"/>
    <w:uiPriority w:val="1"/>
    <w:qFormat/>
    <w:pPr>
      <w:autoSpaceDE w:val="0"/>
      <w:autoSpaceDN w:val="0"/>
      <w:spacing w:before="120" w:after="0" w:line="240" w:lineRule="auto"/>
      <w:ind w:left="1718" w:hanging="700"/>
    </w:pPr>
    <w:rPr>
      <w:rFonts w:ascii="Arial Unicode MS" w:eastAsia="Arial Unicode MS" w:hAnsi="Arial Unicode MS" w:cs="Arial Unicode MS"/>
    </w:r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font21">
    <w:name w:val="font21"/>
    <w:basedOn w:val="a0"/>
    <w:qFormat/>
    <w:rPr>
      <w:rFonts w:ascii="仿宋_GB2312" w:eastAsia="仿宋_GB2312" w:cs="仿宋_GB2312" w:hint="default"/>
      <w:color w:val="000000"/>
      <w:sz w:val="24"/>
      <w:szCs w:val="24"/>
      <w:u w:val="none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1"/>
      <w:szCs w:val="21"/>
      <w:u w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2023-10-31T00:00:00</PublishDate>
  <Abstract/>
  <CompanyAddress/>
  <CompanyPhone/>
  <CompanyFax/>
  <CompanyEmail/>
</CoverPageProperties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529</Words>
  <Characters>3020</Characters>
  <Application>Microsoft Office Word</Application>
  <DocSecurity>0</DocSecurity>
  <Lines>25</Lines>
  <Paragraphs>7</Paragraphs>
  <ScaleCrop>false</ScaleCrop>
  <Company/>
  <LinksUpToDate>false</LinksUpToDate>
  <CharactersWithSpaces>3542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趣味运动会秩序册</dc:title>
  <dc:creator>周露</dc:creator>
  <cp:lastModifiedBy>周露</cp:lastModifiedBy>
  <cp:revision>3</cp:revision>
  <dcterms:created xsi:type="dcterms:W3CDTF">2025-10-24T07:37:00Z</dcterms:created>
  <dcterms:modified xsi:type="dcterms:W3CDTF">2025-10-24T07:44:00Z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2023-06-03T00:00:00Z</vt:filetime>
  </property>
  <property fmtid="{D5CDD505-2E9C-101B-9397-08002B2CF9AE}" pid="3" name="LastSaved">
    <vt:filetime>2023-09-14T00:00:00Z</vt:filetime>
  </property>
  <property fmtid="{D5CDD505-2E9C-101B-9397-08002B2CF9AE}" pid="4" name="KSOProductBuildVer">
    <vt:lpwstr>2052-7.2.2.8955</vt:lpwstr>
  </property>
  <property fmtid="{D5CDD505-2E9C-101B-9397-08002B2CF9AE}" pid="5" name="ICV">
    <vt:lpwstr>CF17AF1FF99A9344320BF7680406B6F7_43</vt:lpwstr>
  </property>
</Properties>
</file>